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44" w:rsidRDefault="00526C17" w:rsidP="001633A8">
      <w:pPr>
        <w:spacing w:after="0" w:line="240" w:lineRule="auto"/>
        <w:ind w:right="118"/>
        <w:jc w:val="right"/>
        <w:rPr>
          <w:rFonts w:ascii="Times New Roman" w:hAnsi="Times New Roman"/>
          <w:b/>
          <w:sz w:val="28"/>
          <w:szCs w:val="28"/>
        </w:rPr>
      </w:pPr>
      <w:r>
        <w:rPr>
          <w:rFonts w:ascii="Times New Roman" w:hAnsi="Times New Roman"/>
          <w:b/>
          <w:sz w:val="28"/>
          <w:szCs w:val="28"/>
        </w:rPr>
        <w:t xml:space="preserve">ПРИЛОЖЕНИЕ </w:t>
      </w:r>
      <w:r w:rsidR="008471F0">
        <w:rPr>
          <w:rFonts w:ascii="Times New Roman" w:hAnsi="Times New Roman"/>
          <w:b/>
          <w:sz w:val="28"/>
          <w:szCs w:val="28"/>
        </w:rPr>
        <w:t>№</w:t>
      </w:r>
      <w:r w:rsidR="00A43544">
        <w:rPr>
          <w:rFonts w:ascii="Times New Roman" w:hAnsi="Times New Roman"/>
          <w:b/>
          <w:sz w:val="28"/>
          <w:szCs w:val="28"/>
        </w:rPr>
        <w:t>2</w:t>
      </w:r>
      <w:bookmarkStart w:id="0" w:name="_GoBack"/>
      <w:bookmarkEnd w:id="0"/>
    </w:p>
    <w:p w:rsidR="000D04D2" w:rsidRDefault="000D04D2" w:rsidP="008C3F98">
      <w:pPr>
        <w:spacing w:after="0" w:line="240" w:lineRule="auto"/>
        <w:jc w:val="center"/>
        <w:rPr>
          <w:rFonts w:ascii="Times New Roman" w:hAnsi="Times New Roman"/>
          <w:b/>
          <w:sz w:val="28"/>
          <w:szCs w:val="28"/>
        </w:rPr>
      </w:pPr>
      <w:r>
        <w:rPr>
          <w:rFonts w:ascii="Times New Roman" w:hAnsi="Times New Roman"/>
          <w:b/>
          <w:sz w:val="28"/>
          <w:szCs w:val="28"/>
        </w:rPr>
        <w:t>ПРОЕКТ ДОГОВОРА</w:t>
      </w:r>
    </w:p>
    <w:p w:rsidR="000D04D2" w:rsidRDefault="000D04D2" w:rsidP="008C3F98">
      <w:pPr>
        <w:spacing w:after="0" w:line="240" w:lineRule="auto"/>
        <w:jc w:val="center"/>
        <w:rPr>
          <w:rFonts w:ascii="Times New Roman" w:hAnsi="Times New Roman"/>
          <w:sz w:val="24"/>
          <w:szCs w:val="24"/>
        </w:rPr>
      </w:pPr>
      <w:r>
        <w:rPr>
          <w:rFonts w:ascii="Times New Roman" w:hAnsi="Times New Roman"/>
          <w:sz w:val="24"/>
          <w:szCs w:val="24"/>
        </w:rPr>
        <w:t>п</w:t>
      </w:r>
      <w:r w:rsidR="00A43544">
        <w:rPr>
          <w:rFonts w:ascii="Times New Roman" w:hAnsi="Times New Roman"/>
          <w:sz w:val="24"/>
          <w:szCs w:val="24"/>
        </w:rPr>
        <w:t>о Л</w:t>
      </w:r>
      <w:r w:rsidR="00D72E05">
        <w:rPr>
          <w:rFonts w:ascii="Times New Roman" w:hAnsi="Times New Roman"/>
          <w:sz w:val="24"/>
          <w:szCs w:val="24"/>
        </w:rPr>
        <w:t xml:space="preserve">оту </w:t>
      </w:r>
      <w:r w:rsidRPr="000D04D2">
        <w:rPr>
          <w:rFonts w:ascii="Times New Roman" w:hAnsi="Times New Roman"/>
          <w:sz w:val="24"/>
          <w:szCs w:val="24"/>
        </w:rPr>
        <w:t>№0016-ОСН ПРОД-2021-ЧЭСК «Автоматизация документооборота с потребителем через ЛКК и мобильное приложение с использованием ЭЦП»</w:t>
      </w:r>
    </w:p>
    <w:p w:rsidR="000D04D2" w:rsidRPr="000D04D2" w:rsidRDefault="000D04D2" w:rsidP="000D04D2">
      <w:pPr>
        <w:jc w:val="center"/>
        <w:rPr>
          <w:rFonts w:ascii="Times New Roman" w:hAnsi="Times New Roman"/>
          <w:sz w:val="24"/>
          <w:szCs w:val="24"/>
        </w:rPr>
      </w:pPr>
      <w:r w:rsidRPr="000D04D2">
        <w:rPr>
          <w:rFonts w:ascii="Times New Roman" w:hAnsi="Times New Roman"/>
          <w:sz w:val="24"/>
          <w:szCs w:val="24"/>
        </w:rPr>
        <w:t>(запрос предложений в электронной форме, участником которого могут быть только субъекты малого и среднего предпринимательства)</w:t>
      </w:r>
    </w:p>
    <w:p w:rsidR="000D04D2" w:rsidRDefault="000D04D2" w:rsidP="008C3F98">
      <w:pPr>
        <w:spacing w:after="0" w:line="240" w:lineRule="auto"/>
        <w:jc w:val="center"/>
        <w:rPr>
          <w:rFonts w:ascii="Times New Roman" w:hAnsi="Times New Roman"/>
          <w:b/>
          <w:sz w:val="28"/>
          <w:szCs w:val="28"/>
        </w:rPr>
      </w:pPr>
    </w:p>
    <w:p w:rsidR="008C3F98" w:rsidRPr="008C3F98" w:rsidRDefault="00011BE1" w:rsidP="008C3F98">
      <w:pPr>
        <w:spacing w:after="0" w:line="240" w:lineRule="auto"/>
        <w:jc w:val="center"/>
        <w:rPr>
          <w:rFonts w:ascii="Times New Roman" w:hAnsi="Times New Roman"/>
          <w:b/>
          <w:sz w:val="26"/>
          <w:szCs w:val="26"/>
          <w:lang w:eastAsia="ru-RU"/>
        </w:rPr>
      </w:pPr>
      <w:r>
        <w:rPr>
          <w:rFonts w:ascii="Times New Roman" w:hAnsi="Times New Roman"/>
          <w:b/>
          <w:sz w:val="28"/>
          <w:szCs w:val="28"/>
        </w:rPr>
        <w:t xml:space="preserve"> </w:t>
      </w:r>
      <w:r w:rsidR="008C3F98" w:rsidRPr="008C3F98">
        <w:rPr>
          <w:rFonts w:ascii="Times New Roman" w:hAnsi="Times New Roman"/>
          <w:b/>
          <w:sz w:val="26"/>
          <w:szCs w:val="26"/>
          <w:lang w:eastAsia="ru-RU"/>
        </w:rPr>
        <w:t>ДОГОВОР</w:t>
      </w:r>
    </w:p>
    <w:p w:rsidR="008C3F98" w:rsidRPr="008C3F98" w:rsidRDefault="008C3F98" w:rsidP="008C3F98">
      <w:pPr>
        <w:spacing w:after="0" w:line="240" w:lineRule="auto"/>
        <w:jc w:val="center"/>
        <w:rPr>
          <w:rFonts w:ascii="Times New Roman" w:hAnsi="Times New Roman"/>
          <w:sz w:val="24"/>
          <w:szCs w:val="24"/>
          <w:lang w:eastAsia="ru-RU"/>
        </w:rPr>
      </w:pPr>
      <w:r w:rsidRPr="008C3F98">
        <w:rPr>
          <w:rFonts w:ascii="Times New Roman" w:hAnsi="Times New Roman"/>
          <w:b/>
          <w:bCs/>
          <w:sz w:val="24"/>
          <w:szCs w:val="24"/>
          <w:lang w:eastAsia="ru-RU"/>
        </w:rPr>
        <w:t xml:space="preserve"> </w:t>
      </w:r>
    </w:p>
    <w:p w:rsidR="008C3F98" w:rsidRDefault="008C3F98" w:rsidP="008C3F98">
      <w:pPr>
        <w:widowControl w:val="0"/>
        <w:spacing w:after="0" w:line="240" w:lineRule="auto"/>
        <w:jc w:val="center"/>
        <w:rPr>
          <w:rFonts w:ascii="Times New Roman" w:hAnsi="Times New Roman"/>
          <w:sz w:val="24"/>
          <w:szCs w:val="24"/>
          <w:lang w:eastAsia="ru-RU"/>
        </w:rPr>
      </w:pPr>
      <w:r w:rsidRPr="008C3F98">
        <w:rPr>
          <w:rFonts w:ascii="Times New Roman" w:hAnsi="Times New Roman"/>
          <w:sz w:val="24"/>
          <w:szCs w:val="24"/>
          <w:lang w:eastAsia="ru-RU"/>
        </w:rPr>
        <w:t xml:space="preserve">  г. Чебоксары</w:t>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r>
      <w:r w:rsidRPr="008C3F98">
        <w:rPr>
          <w:rFonts w:ascii="Times New Roman" w:hAnsi="Times New Roman"/>
          <w:sz w:val="24"/>
          <w:szCs w:val="24"/>
          <w:lang w:eastAsia="ru-RU"/>
        </w:rPr>
        <w:tab/>
        <w:t xml:space="preserve">        “ ____” ________202</w:t>
      </w:r>
      <w:r w:rsidR="00394275">
        <w:rPr>
          <w:rFonts w:ascii="Times New Roman" w:hAnsi="Times New Roman"/>
          <w:sz w:val="24"/>
          <w:szCs w:val="24"/>
          <w:lang w:eastAsia="ru-RU"/>
        </w:rPr>
        <w:t>1</w:t>
      </w:r>
      <w:r w:rsidRPr="008C3F98">
        <w:rPr>
          <w:rFonts w:ascii="Times New Roman" w:hAnsi="Times New Roman"/>
          <w:sz w:val="24"/>
          <w:szCs w:val="24"/>
          <w:lang w:eastAsia="ru-RU"/>
        </w:rPr>
        <w:t xml:space="preserve"> г.</w:t>
      </w:r>
    </w:p>
    <w:p w:rsidR="00B00374" w:rsidRPr="008C3F98" w:rsidRDefault="00B00374" w:rsidP="008C3F98">
      <w:pPr>
        <w:widowControl w:val="0"/>
        <w:spacing w:after="0" w:line="240" w:lineRule="auto"/>
        <w:jc w:val="center"/>
        <w:rPr>
          <w:rFonts w:ascii="Times New Roman" w:hAnsi="Times New Roman"/>
          <w:sz w:val="24"/>
          <w:szCs w:val="24"/>
          <w:lang w:eastAsia="ru-RU"/>
        </w:rPr>
      </w:pPr>
    </w:p>
    <w:p w:rsidR="008C3F98" w:rsidRPr="008C3F98" w:rsidRDefault="008C3F98" w:rsidP="008C3F98">
      <w:pPr>
        <w:tabs>
          <w:tab w:val="left" w:pos="993"/>
        </w:tabs>
        <w:spacing w:after="0" w:line="240" w:lineRule="auto"/>
        <w:ind w:left="426"/>
        <w:jc w:val="both"/>
        <w:rPr>
          <w:rFonts w:ascii="Times New Roman" w:hAnsi="Times New Roman"/>
          <w:noProof/>
          <w:sz w:val="24"/>
          <w:szCs w:val="24"/>
          <w:lang w:eastAsia="ru-RU"/>
        </w:rPr>
      </w:pPr>
      <w:r w:rsidRPr="008C3F98">
        <w:rPr>
          <w:rFonts w:ascii="Times New Roman" w:hAnsi="Times New Roman"/>
          <w:noProof/>
          <w:sz w:val="24"/>
          <w:szCs w:val="24"/>
          <w:lang w:eastAsia="ru-RU"/>
        </w:rPr>
        <w:tab/>
        <w:t xml:space="preserve"> </w:t>
      </w:r>
      <w:r w:rsidRPr="008C3F98">
        <w:rPr>
          <w:rFonts w:ascii="Times New Roman" w:hAnsi="Times New Roman"/>
          <w:b/>
          <w:noProof/>
          <w:sz w:val="24"/>
          <w:szCs w:val="24"/>
          <w:lang w:eastAsia="ru-RU"/>
        </w:rPr>
        <w:t>Акционерное общество «Чувашская энергосбытовая компания»</w:t>
      </w:r>
      <w:r w:rsidRPr="008C3F98">
        <w:rPr>
          <w:rFonts w:ascii="Times New Roman" w:hAnsi="Times New Roman"/>
          <w:noProof/>
          <w:sz w:val="24"/>
          <w:szCs w:val="24"/>
          <w:lang w:eastAsia="ru-RU"/>
        </w:rPr>
        <w:t xml:space="preserve"> </w:t>
      </w:r>
      <w:r w:rsidRPr="008C3F98">
        <w:rPr>
          <w:rFonts w:ascii="Times New Roman" w:hAnsi="Times New Roman"/>
          <w:b/>
          <w:noProof/>
          <w:sz w:val="24"/>
          <w:szCs w:val="24"/>
          <w:lang w:eastAsia="ru-RU"/>
        </w:rPr>
        <w:t>(далее – АО «Чувашская энергосбытовая компания»)</w:t>
      </w:r>
      <w:r w:rsidRPr="008C3F98">
        <w:rPr>
          <w:rFonts w:ascii="Times New Roman" w:hAnsi="Times New Roman"/>
          <w:noProof/>
          <w:sz w:val="24"/>
          <w:szCs w:val="24"/>
          <w:lang w:eastAsia="ru-RU"/>
        </w:rPr>
        <w:t xml:space="preserve">, именуемое в дальнейшем </w:t>
      </w:r>
      <w:r w:rsidRPr="008C3F98">
        <w:rPr>
          <w:rFonts w:ascii="Times New Roman" w:hAnsi="Times New Roman"/>
          <w:b/>
          <w:noProof/>
          <w:sz w:val="24"/>
          <w:szCs w:val="24"/>
          <w:lang w:eastAsia="ru-RU"/>
        </w:rPr>
        <w:t>Заказчик</w:t>
      </w:r>
      <w:r w:rsidRPr="008C3F98">
        <w:rPr>
          <w:rFonts w:ascii="Times New Roman" w:hAnsi="Times New Roman"/>
          <w:noProof/>
          <w:sz w:val="24"/>
          <w:szCs w:val="24"/>
          <w:lang w:eastAsia="ru-RU"/>
        </w:rPr>
        <w:t xml:space="preserve">, в лице исполнительного директора Гончарова Александра Николаевича, </w:t>
      </w:r>
      <w:r w:rsidRPr="008C3F98">
        <w:rPr>
          <w:rFonts w:ascii="Times New Roman" w:hAnsi="Times New Roman"/>
          <w:sz w:val="24"/>
          <w:szCs w:val="24"/>
          <w:lang w:eastAsia="ru-RU"/>
        </w:rPr>
        <w:t>действующе</w:t>
      </w:r>
      <w:r w:rsidR="007D7FF5">
        <w:rPr>
          <w:rFonts w:ascii="Times New Roman" w:hAnsi="Times New Roman"/>
          <w:sz w:val="24"/>
          <w:szCs w:val="24"/>
          <w:lang w:eastAsia="ru-RU"/>
        </w:rPr>
        <w:t>го на основании Доверенности №18</w:t>
      </w:r>
      <w:r w:rsidRPr="008C3F98">
        <w:rPr>
          <w:rFonts w:ascii="Times New Roman" w:hAnsi="Times New Roman"/>
          <w:sz w:val="24"/>
          <w:szCs w:val="24"/>
          <w:lang w:eastAsia="ru-RU"/>
        </w:rPr>
        <w:t>-УК от 1</w:t>
      </w:r>
      <w:r w:rsidR="007D7FF5">
        <w:rPr>
          <w:rFonts w:ascii="Times New Roman" w:hAnsi="Times New Roman"/>
          <w:sz w:val="24"/>
          <w:szCs w:val="24"/>
          <w:lang w:eastAsia="ru-RU"/>
        </w:rPr>
        <w:t>5</w:t>
      </w:r>
      <w:r w:rsidRPr="008C3F98">
        <w:rPr>
          <w:rFonts w:ascii="Times New Roman" w:hAnsi="Times New Roman"/>
          <w:sz w:val="24"/>
          <w:szCs w:val="24"/>
          <w:lang w:eastAsia="ru-RU"/>
        </w:rPr>
        <w:t>.</w:t>
      </w:r>
      <w:r w:rsidR="007D7FF5">
        <w:rPr>
          <w:rFonts w:ascii="Times New Roman" w:hAnsi="Times New Roman"/>
          <w:sz w:val="24"/>
          <w:szCs w:val="24"/>
          <w:lang w:eastAsia="ru-RU"/>
        </w:rPr>
        <w:t>12</w:t>
      </w:r>
      <w:r w:rsidRPr="008C3F98">
        <w:rPr>
          <w:rFonts w:ascii="Times New Roman" w:hAnsi="Times New Roman"/>
          <w:sz w:val="24"/>
          <w:szCs w:val="24"/>
          <w:lang w:eastAsia="ru-RU"/>
        </w:rPr>
        <w:t xml:space="preserve">.2020г., </w:t>
      </w:r>
      <w:r w:rsidRPr="008C3F98">
        <w:rPr>
          <w:rFonts w:ascii="Times New Roman" w:hAnsi="Times New Roman"/>
          <w:noProof/>
          <w:sz w:val="24"/>
          <w:szCs w:val="24"/>
          <w:lang w:eastAsia="ru-RU"/>
        </w:rPr>
        <w:t>с одной стороны, и</w:t>
      </w:r>
      <w:r w:rsidR="00011BE1">
        <w:rPr>
          <w:rFonts w:ascii="Times New Roman" w:hAnsi="Times New Roman"/>
          <w:noProof/>
          <w:sz w:val="24"/>
          <w:szCs w:val="24"/>
          <w:lang w:eastAsia="ru-RU"/>
        </w:rPr>
        <w:t xml:space="preserve"> </w:t>
      </w:r>
      <w:r w:rsidR="000D04D2">
        <w:rPr>
          <w:rFonts w:ascii="Times New Roman" w:hAnsi="Times New Roman"/>
          <w:b/>
          <w:noProof/>
          <w:sz w:val="24"/>
          <w:szCs w:val="24"/>
          <w:lang w:eastAsia="ru-RU"/>
        </w:rPr>
        <w:t>__________________________________</w:t>
      </w:r>
      <w:r w:rsidR="00011BE1" w:rsidRPr="0091630B">
        <w:rPr>
          <w:rFonts w:ascii="Times New Roman" w:hAnsi="Times New Roman"/>
          <w:b/>
          <w:noProof/>
          <w:sz w:val="24"/>
          <w:szCs w:val="24"/>
          <w:lang w:eastAsia="ru-RU"/>
        </w:rPr>
        <w:t>,</w:t>
      </w:r>
      <w:r w:rsidRPr="008C3F98">
        <w:rPr>
          <w:rFonts w:ascii="Times New Roman" w:hAnsi="Times New Roman"/>
          <w:sz w:val="24"/>
          <w:szCs w:val="24"/>
          <w:lang w:eastAsia="ru-RU"/>
        </w:rPr>
        <w:t xml:space="preserve"> именуемое в дальнейшем </w:t>
      </w:r>
      <w:r w:rsidRPr="008C3F98">
        <w:rPr>
          <w:rFonts w:ascii="Times New Roman" w:hAnsi="Times New Roman"/>
          <w:b/>
          <w:sz w:val="24"/>
          <w:szCs w:val="24"/>
          <w:lang w:eastAsia="ru-RU"/>
        </w:rPr>
        <w:t>Исполнитель</w:t>
      </w:r>
      <w:r w:rsidRPr="008C3F98">
        <w:rPr>
          <w:rFonts w:ascii="Times New Roman" w:hAnsi="Times New Roman"/>
          <w:sz w:val="24"/>
          <w:szCs w:val="24"/>
          <w:lang w:eastAsia="ru-RU"/>
        </w:rPr>
        <w:t xml:space="preserve">, в лице </w:t>
      </w:r>
      <w:r w:rsidR="000D04D2">
        <w:rPr>
          <w:rFonts w:ascii="Times New Roman" w:hAnsi="Times New Roman"/>
          <w:sz w:val="24"/>
          <w:szCs w:val="24"/>
          <w:lang w:eastAsia="ru-RU"/>
        </w:rPr>
        <w:t>_____________________________________________</w:t>
      </w:r>
      <w:r w:rsidRPr="008C3F98">
        <w:rPr>
          <w:rFonts w:ascii="Times New Roman" w:hAnsi="Times New Roman"/>
          <w:sz w:val="24"/>
          <w:szCs w:val="24"/>
          <w:lang w:eastAsia="ru-RU"/>
        </w:rPr>
        <w:t xml:space="preserve">, действующего на основании </w:t>
      </w:r>
      <w:r w:rsidR="000D04D2">
        <w:rPr>
          <w:rFonts w:ascii="Times New Roman" w:hAnsi="Times New Roman"/>
          <w:sz w:val="24"/>
          <w:szCs w:val="24"/>
          <w:lang w:eastAsia="ru-RU"/>
        </w:rPr>
        <w:t>_______________,</w:t>
      </w:r>
      <w:r w:rsidRPr="008C3F98">
        <w:rPr>
          <w:rFonts w:ascii="Times New Roman" w:hAnsi="Times New Roman"/>
          <w:sz w:val="24"/>
          <w:szCs w:val="24"/>
          <w:lang w:eastAsia="ru-RU"/>
        </w:rPr>
        <w:t xml:space="preserve"> </w:t>
      </w:r>
      <w:r w:rsidRPr="008C3F98">
        <w:rPr>
          <w:rFonts w:ascii="Times New Roman" w:hAnsi="Times New Roman"/>
          <w:noProof/>
          <w:sz w:val="24"/>
          <w:szCs w:val="24"/>
          <w:lang w:eastAsia="ru-RU"/>
        </w:rPr>
        <w:t xml:space="preserve">с другой стороны, совместно именуемые </w:t>
      </w:r>
      <w:r w:rsidRPr="008C3F98">
        <w:rPr>
          <w:rFonts w:ascii="Times New Roman" w:hAnsi="Times New Roman"/>
          <w:b/>
          <w:noProof/>
          <w:sz w:val="24"/>
          <w:szCs w:val="24"/>
          <w:lang w:eastAsia="ru-RU"/>
        </w:rPr>
        <w:t>Стороны</w:t>
      </w:r>
      <w:r w:rsidRPr="008C3F98">
        <w:rPr>
          <w:rFonts w:ascii="Times New Roman" w:hAnsi="Times New Roman"/>
          <w:noProof/>
          <w:sz w:val="24"/>
          <w:szCs w:val="24"/>
          <w:lang w:eastAsia="ru-RU"/>
        </w:rPr>
        <w:t>,</w:t>
      </w:r>
      <w:r w:rsidRPr="008C3F98">
        <w:rPr>
          <w:rFonts w:ascii="Times New Roman" w:hAnsi="Times New Roman"/>
          <w:sz w:val="24"/>
          <w:szCs w:val="24"/>
          <w:lang w:eastAsia="ru-RU"/>
        </w:rPr>
        <w:t xml:space="preserve"> </w:t>
      </w:r>
      <w:r w:rsidR="00FD1551">
        <w:rPr>
          <w:rFonts w:ascii="Times New Roman" w:hAnsi="Times New Roman"/>
          <w:noProof/>
          <w:sz w:val="24"/>
          <w:szCs w:val="24"/>
          <w:lang w:eastAsia="ru-RU"/>
        </w:rPr>
        <w:t xml:space="preserve"> </w:t>
      </w:r>
      <w:r w:rsidR="000D04D2" w:rsidRPr="000D04D2">
        <w:rPr>
          <w:rFonts w:ascii="Times New Roman" w:hAnsi="Times New Roman"/>
          <w:noProof/>
          <w:sz w:val="24"/>
          <w:szCs w:val="24"/>
          <w:lang w:eastAsia="ru-RU"/>
        </w:rPr>
        <w:t>по результатам проведенной Заказч</w:t>
      </w:r>
      <w:r w:rsidR="00F00AEC">
        <w:rPr>
          <w:rFonts w:ascii="Times New Roman" w:hAnsi="Times New Roman"/>
          <w:noProof/>
          <w:sz w:val="24"/>
          <w:szCs w:val="24"/>
          <w:lang w:eastAsia="ru-RU"/>
        </w:rPr>
        <w:t>иком конкурентной процедуры по Л</w:t>
      </w:r>
      <w:r w:rsidR="000D04D2" w:rsidRPr="000D04D2">
        <w:rPr>
          <w:rFonts w:ascii="Times New Roman" w:hAnsi="Times New Roman"/>
          <w:noProof/>
          <w:sz w:val="24"/>
          <w:szCs w:val="24"/>
          <w:lang w:eastAsia="ru-RU"/>
        </w:rPr>
        <w:t>оту №0016-ОСН ПРОД-2021-ЧЭСК «Автоматизация документооборота с потребителем через ЛКК и мобильное приложение с использованием ЭЦП», и на основании Протокола о результатах №__ от «__»___________202</w:t>
      </w:r>
      <w:r w:rsidR="000D04D2">
        <w:rPr>
          <w:rFonts w:ascii="Times New Roman" w:hAnsi="Times New Roman"/>
          <w:noProof/>
          <w:sz w:val="24"/>
          <w:szCs w:val="24"/>
          <w:lang w:eastAsia="ru-RU"/>
        </w:rPr>
        <w:t>1</w:t>
      </w:r>
      <w:r w:rsidR="000D04D2" w:rsidRPr="000D04D2">
        <w:rPr>
          <w:rFonts w:ascii="Times New Roman" w:hAnsi="Times New Roman"/>
          <w:noProof/>
          <w:sz w:val="24"/>
          <w:szCs w:val="24"/>
          <w:lang w:eastAsia="ru-RU"/>
        </w:rPr>
        <w:t xml:space="preserve"> года, з</w:t>
      </w:r>
      <w:r w:rsidRPr="008C3F98">
        <w:rPr>
          <w:rFonts w:ascii="Times New Roman" w:hAnsi="Times New Roman"/>
          <w:noProof/>
          <w:sz w:val="24"/>
          <w:szCs w:val="24"/>
          <w:lang w:eastAsia="ru-RU"/>
        </w:rPr>
        <w:t xml:space="preserve">заключили настоящий </w:t>
      </w:r>
      <w:r w:rsidRPr="0091630B">
        <w:rPr>
          <w:rFonts w:ascii="Times New Roman" w:hAnsi="Times New Roman"/>
          <w:noProof/>
          <w:sz w:val="24"/>
          <w:szCs w:val="24"/>
          <w:lang w:eastAsia="ru-RU"/>
        </w:rPr>
        <w:t>Договор</w:t>
      </w:r>
      <w:r w:rsidRPr="008C3F98">
        <w:rPr>
          <w:rFonts w:ascii="Times New Roman" w:hAnsi="Times New Roman"/>
          <w:noProof/>
          <w:sz w:val="24"/>
          <w:szCs w:val="24"/>
          <w:lang w:eastAsia="ru-RU"/>
        </w:rPr>
        <w:t xml:space="preserve"> о нижеследующем:</w:t>
      </w:r>
    </w:p>
    <w:p w:rsidR="008C3F98" w:rsidRPr="008C3F98" w:rsidRDefault="008C3F98" w:rsidP="002A47A8">
      <w:pPr>
        <w:numPr>
          <w:ilvl w:val="0"/>
          <w:numId w:val="2"/>
        </w:numPr>
        <w:tabs>
          <w:tab w:val="left" w:pos="567"/>
          <w:tab w:val="left" w:pos="709"/>
          <w:tab w:val="left" w:pos="993"/>
          <w:tab w:val="num" w:pos="5670"/>
        </w:tabs>
        <w:spacing w:before="240" w:after="240" w:line="240" w:lineRule="auto"/>
        <w:ind w:left="426" w:firstLine="0"/>
        <w:jc w:val="center"/>
        <w:rPr>
          <w:rFonts w:ascii="Times New Roman" w:hAnsi="Times New Roman"/>
          <w:b/>
          <w:bCs/>
          <w:sz w:val="24"/>
          <w:szCs w:val="24"/>
          <w:lang w:eastAsia="ru-RU"/>
        </w:rPr>
      </w:pPr>
      <w:r w:rsidRPr="008C3F98">
        <w:rPr>
          <w:rFonts w:ascii="Times New Roman" w:hAnsi="Times New Roman"/>
          <w:b/>
          <w:bCs/>
          <w:sz w:val="24"/>
          <w:szCs w:val="24"/>
          <w:lang w:eastAsia="ru-RU"/>
        </w:rPr>
        <w:t>Предмет Договора</w:t>
      </w:r>
    </w:p>
    <w:p w:rsidR="008C3F98" w:rsidRPr="00107B27" w:rsidRDefault="008C3F98" w:rsidP="007D7FF5">
      <w:pPr>
        <w:numPr>
          <w:ilvl w:val="1"/>
          <w:numId w:val="2"/>
        </w:numPr>
        <w:shd w:val="clear" w:color="auto" w:fill="FFFFFF"/>
        <w:tabs>
          <w:tab w:val="left" w:pos="567"/>
          <w:tab w:val="left" w:pos="709"/>
          <w:tab w:val="left" w:pos="993"/>
          <w:tab w:val="left" w:pos="1134"/>
        </w:tabs>
        <w:suppressAutoHyphens/>
        <w:autoSpaceDE w:val="0"/>
        <w:autoSpaceDN w:val="0"/>
        <w:adjustRightInd w:val="0"/>
        <w:spacing w:after="0" w:line="240" w:lineRule="auto"/>
        <w:ind w:left="426" w:firstLine="0"/>
        <w:jc w:val="both"/>
        <w:rPr>
          <w:rFonts w:ascii="Times New Roman" w:hAnsi="Times New Roman"/>
          <w:sz w:val="24"/>
          <w:szCs w:val="24"/>
          <w:lang w:eastAsia="ru-RU"/>
        </w:rPr>
      </w:pPr>
      <w:r w:rsidRPr="00107B27">
        <w:rPr>
          <w:rFonts w:ascii="Times New Roman" w:hAnsi="Times New Roman"/>
          <w:sz w:val="24"/>
          <w:szCs w:val="24"/>
          <w:lang w:eastAsia="ru-RU"/>
        </w:rPr>
        <w:t xml:space="preserve">Заказчик поручает, а Исполнитель обязуется выполнить </w:t>
      </w:r>
      <w:r w:rsidR="00107B27" w:rsidRPr="00107B27">
        <w:rPr>
          <w:rFonts w:ascii="Times New Roman" w:hAnsi="Times New Roman"/>
          <w:b/>
          <w:sz w:val="24"/>
          <w:szCs w:val="24"/>
          <w:lang w:eastAsia="ru-RU"/>
        </w:rPr>
        <w:t xml:space="preserve">работы по </w:t>
      </w:r>
      <w:r w:rsidR="000D04D2" w:rsidRPr="000D04D2">
        <w:rPr>
          <w:rFonts w:ascii="Times New Roman" w:hAnsi="Times New Roman"/>
          <w:b/>
          <w:sz w:val="24"/>
          <w:szCs w:val="24"/>
          <w:lang w:eastAsia="ru-RU"/>
        </w:rPr>
        <w:t>а</w:t>
      </w:r>
      <w:r w:rsidR="000D04D2" w:rsidRPr="000D04D2">
        <w:rPr>
          <w:rFonts w:ascii="Times New Roman" w:hAnsi="Times New Roman"/>
          <w:b/>
          <w:noProof/>
          <w:sz w:val="24"/>
          <w:szCs w:val="24"/>
          <w:lang w:eastAsia="ru-RU"/>
        </w:rPr>
        <w:t>втоматизации документооборота с потребителем через личный кабинет клиента (ЛКК) и мобильное приложение с использованием электронно-цифровой подписи (ЭЦП)</w:t>
      </w:r>
      <w:r w:rsidR="000D04D2" w:rsidRPr="00107B27">
        <w:rPr>
          <w:rFonts w:ascii="Times New Roman" w:hAnsi="Times New Roman"/>
          <w:sz w:val="24"/>
          <w:szCs w:val="24"/>
          <w:lang w:eastAsia="ru-RU"/>
        </w:rPr>
        <w:t xml:space="preserve"> </w:t>
      </w:r>
      <w:r w:rsidRPr="00107B27">
        <w:rPr>
          <w:rFonts w:ascii="Times New Roman" w:hAnsi="Times New Roman"/>
          <w:sz w:val="24"/>
          <w:szCs w:val="24"/>
          <w:lang w:eastAsia="ru-RU"/>
        </w:rPr>
        <w:t>в соответствии с Техническим</w:t>
      </w:r>
      <w:r w:rsidR="00FD3F7F">
        <w:rPr>
          <w:rFonts w:ascii="Times New Roman" w:hAnsi="Times New Roman"/>
          <w:sz w:val="24"/>
          <w:szCs w:val="24"/>
          <w:lang w:eastAsia="ru-RU"/>
        </w:rPr>
        <w:t>и требованиями</w:t>
      </w:r>
      <w:r w:rsidRPr="00107B27">
        <w:rPr>
          <w:rFonts w:ascii="Times New Roman" w:hAnsi="Times New Roman"/>
          <w:sz w:val="24"/>
          <w:szCs w:val="24"/>
          <w:lang w:eastAsia="ru-RU"/>
        </w:rPr>
        <w:t>, являющим</w:t>
      </w:r>
      <w:r w:rsidR="00FD3F7F">
        <w:rPr>
          <w:rFonts w:ascii="Times New Roman" w:hAnsi="Times New Roman"/>
          <w:sz w:val="24"/>
          <w:szCs w:val="24"/>
          <w:lang w:eastAsia="ru-RU"/>
        </w:rPr>
        <w:t>и</w:t>
      </w:r>
      <w:r w:rsidRPr="00107B27">
        <w:rPr>
          <w:rFonts w:ascii="Times New Roman" w:hAnsi="Times New Roman"/>
          <w:sz w:val="24"/>
          <w:szCs w:val="24"/>
          <w:lang w:eastAsia="ru-RU"/>
        </w:rPr>
        <w:t xml:space="preserve">ся Приложением №1 к настоящему Договору (далее – Работы), Заказчик обязуется принимать и оплачивать выполненные Исполнителем Работы в соответствии с условиями настоящего Договора. </w:t>
      </w:r>
      <w:bookmarkStart w:id="1" w:name="_Ref95197068"/>
    </w:p>
    <w:p w:rsidR="008C3F98" w:rsidRPr="008C3F98" w:rsidRDefault="008C3F98" w:rsidP="002A47A8">
      <w:pPr>
        <w:numPr>
          <w:ilvl w:val="1"/>
          <w:numId w:val="2"/>
        </w:numPr>
        <w:shd w:val="clear" w:color="auto" w:fill="FFFFFF"/>
        <w:tabs>
          <w:tab w:val="left" w:pos="567"/>
          <w:tab w:val="left" w:pos="709"/>
          <w:tab w:val="left" w:pos="993"/>
          <w:tab w:val="left" w:pos="1134"/>
        </w:tabs>
        <w:suppressAutoHyphens/>
        <w:autoSpaceDE w:val="0"/>
        <w:autoSpaceDN w:val="0"/>
        <w:adjustRightInd w:val="0"/>
        <w:spacing w:after="0" w:line="240" w:lineRule="auto"/>
        <w:ind w:left="426" w:firstLine="0"/>
        <w:jc w:val="both"/>
        <w:rPr>
          <w:rFonts w:ascii="Times New Roman" w:hAnsi="Times New Roman"/>
          <w:sz w:val="24"/>
          <w:szCs w:val="24"/>
          <w:lang w:eastAsia="ru-RU"/>
        </w:rPr>
      </w:pPr>
      <w:r w:rsidRPr="008C3F98">
        <w:rPr>
          <w:rFonts w:ascii="Times New Roman" w:hAnsi="Times New Roman"/>
          <w:sz w:val="24"/>
          <w:szCs w:val="24"/>
          <w:lang w:eastAsia="ru-RU"/>
        </w:rPr>
        <w:t xml:space="preserve">Срок выполнения Работ по Договору: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1.2.1. Н</w:t>
      </w:r>
      <w:r w:rsidRPr="008C3F98">
        <w:rPr>
          <w:rFonts w:ascii="Times New Roman" w:hAnsi="Times New Roman"/>
          <w:bCs/>
          <w:sz w:val="24"/>
          <w:szCs w:val="24"/>
          <w:lang w:eastAsia="ru-RU"/>
        </w:rPr>
        <w:t>ачало выполнения Работ:</w:t>
      </w:r>
      <w:r w:rsidRPr="008C3F98">
        <w:rPr>
          <w:rFonts w:ascii="Times New Roman" w:hAnsi="Times New Roman"/>
          <w:sz w:val="24"/>
          <w:szCs w:val="24"/>
          <w:lang w:eastAsia="ru-RU"/>
        </w:rPr>
        <w:t xml:space="preserve"> с даты, следующей за датой заключения настоящего Договора;</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1.2.2. Окончание выполнения Работ: не позднее </w:t>
      </w:r>
      <w:r w:rsidR="008E42DE">
        <w:rPr>
          <w:rFonts w:ascii="Times New Roman" w:hAnsi="Times New Roman"/>
          <w:bCs/>
          <w:sz w:val="24"/>
          <w:szCs w:val="24"/>
          <w:lang w:eastAsia="ru-RU"/>
        </w:rPr>
        <w:t>4</w:t>
      </w:r>
      <w:r w:rsidRPr="008C3F98">
        <w:rPr>
          <w:rFonts w:ascii="Times New Roman" w:hAnsi="Times New Roman"/>
          <w:bCs/>
          <w:sz w:val="24"/>
          <w:szCs w:val="24"/>
          <w:lang w:eastAsia="ru-RU"/>
        </w:rPr>
        <w:t xml:space="preserve"> (</w:t>
      </w:r>
      <w:r w:rsidR="008E42DE">
        <w:rPr>
          <w:rFonts w:ascii="Times New Roman" w:hAnsi="Times New Roman"/>
          <w:bCs/>
          <w:sz w:val="24"/>
          <w:szCs w:val="24"/>
          <w:lang w:eastAsia="ru-RU"/>
        </w:rPr>
        <w:t>четырех</w:t>
      </w:r>
      <w:r w:rsidR="00736727">
        <w:rPr>
          <w:rFonts w:ascii="Times New Roman" w:hAnsi="Times New Roman"/>
          <w:bCs/>
          <w:sz w:val="24"/>
          <w:szCs w:val="24"/>
          <w:lang w:eastAsia="ru-RU"/>
        </w:rPr>
        <w:t xml:space="preserve">) </w:t>
      </w:r>
      <w:r w:rsidRPr="008C3F98">
        <w:rPr>
          <w:rFonts w:ascii="Times New Roman" w:hAnsi="Times New Roman"/>
          <w:bCs/>
          <w:sz w:val="24"/>
          <w:szCs w:val="24"/>
          <w:lang w:eastAsia="ru-RU"/>
        </w:rPr>
        <w:t xml:space="preserve">месяцев с даты, следующей за датой начала выполнения Работ по Договору.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Этапы выполнения Работ и сроки выполнения Работ по каждому из этап</w:t>
      </w:r>
      <w:r w:rsidR="000D04D2">
        <w:rPr>
          <w:rFonts w:ascii="Times New Roman" w:hAnsi="Times New Roman"/>
          <w:bCs/>
          <w:sz w:val="24"/>
          <w:szCs w:val="24"/>
          <w:lang w:eastAsia="ru-RU"/>
        </w:rPr>
        <w:t>ов предусмотрены Приложением № 2</w:t>
      </w:r>
      <w:r w:rsidRPr="008C3F98">
        <w:rPr>
          <w:rFonts w:ascii="Times New Roman" w:hAnsi="Times New Roman"/>
          <w:bCs/>
          <w:sz w:val="24"/>
          <w:szCs w:val="24"/>
          <w:lang w:eastAsia="ru-RU"/>
        </w:rPr>
        <w:t xml:space="preserve"> к Договору. </w:t>
      </w:r>
    </w:p>
    <w:p w:rsidR="008C3F98" w:rsidRPr="008C3F98" w:rsidRDefault="008C3F98" w:rsidP="008C3F98">
      <w:pPr>
        <w:shd w:val="clear" w:color="auto" w:fill="FFFFFF"/>
        <w:tabs>
          <w:tab w:val="left" w:pos="567"/>
          <w:tab w:val="left" w:pos="709"/>
          <w:tab w:val="left" w:pos="993"/>
          <w:tab w:val="left" w:pos="1134"/>
        </w:tabs>
        <w:autoSpaceDE w:val="0"/>
        <w:autoSpaceDN w:val="0"/>
        <w:adjustRightInd w:val="0"/>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1.3. Работы считаются выполненными Исполнителем и принятыми Заказчиком с момента подписания обеими сторонами </w:t>
      </w:r>
      <w:r w:rsidR="000D04D2">
        <w:rPr>
          <w:rFonts w:ascii="Times New Roman" w:hAnsi="Times New Roman"/>
          <w:sz w:val="24"/>
          <w:szCs w:val="24"/>
          <w:lang w:eastAsia="ru-RU"/>
        </w:rPr>
        <w:t>Акта выполненных работ/</w:t>
      </w:r>
      <w:r w:rsidRPr="008C3F98">
        <w:rPr>
          <w:rFonts w:ascii="Times New Roman" w:hAnsi="Times New Roman"/>
          <w:sz w:val="24"/>
          <w:szCs w:val="24"/>
          <w:lang w:eastAsia="ru-RU"/>
        </w:rPr>
        <w:t>Универсального передаточного документа по</w:t>
      </w:r>
      <w:r w:rsidR="000D04D2">
        <w:rPr>
          <w:rFonts w:ascii="Times New Roman" w:hAnsi="Times New Roman"/>
          <w:sz w:val="24"/>
          <w:szCs w:val="24"/>
          <w:lang w:eastAsia="ru-RU"/>
        </w:rPr>
        <w:t xml:space="preserve"> каждому этапу выполнения работ.</w:t>
      </w:r>
    </w:p>
    <w:p w:rsidR="008C3F98" w:rsidRPr="008C3F98" w:rsidRDefault="008C3F98" w:rsidP="008C3F98">
      <w:pPr>
        <w:shd w:val="clear" w:color="auto" w:fill="FFFFFF"/>
        <w:tabs>
          <w:tab w:val="left" w:pos="567"/>
          <w:tab w:val="left" w:pos="709"/>
          <w:tab w:val="left" w:pos="993"/>
          <w:tab w:val="left" w:pos="1134"/>
        </w:tabs>
        <w:autoSpaceDE w:val="0"/>
        <w:autoSpaceDN w:val="0"/>
        <w:adjustRightInd w:val="0"/>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1.4. Место выполнения Работ: Работы выполняются дистанционно посредством сети Интернет, при необходимости осуществляется выезд сотрудников Исполнителя на объект Заказчика, расположенный по адресу: ЧР, г.Чебоксары, ул. Ф.Гладкова, 13а (далее – Место Работ).</w:t>
      </w:r>
    </w:p>
    <w:p w:rsidR="008C3F98" w:rsidRPr="008C3F98" w:rsidRDefault="008C3F98" w:rsidP="002A47A8">
      <w:pPr>
        <w:numPr>
          <w:ilvl w:val="0"/>
          <w:numId w:val="29"/>
        </w:numPr>
        <w:tabs>
          <w:tab w:val="left" w:pos="567"/>
          <w:tab w:val="left" w:pos="709"/>
          <w:tab w:val="left" w:pos="993"/>
        </w:tabs>
        <w:spacing w:before="240" w:after="240" w:line="240" w:lineRule="auto"/>
        <w:ind w:left="426" w:firstLine="0"/>
        <w:jc w:val="center"/>
        <w:rPr>
          <w:rFonts w:ascii="Times New Roman" w:hAnsi="Times New Roman"/>
          <w:b/>
          <w:bCs/>
          <w:sz w:val="24"/>
          <w:szCs w:val="24"/>
          <w:lang w:eastAsia="ru-RU"/>
        </w:rPr>
      </w:pPr>
      <w:r w:rsidRPr="008C3F98">
        <w:rPr>
          <w:rFonts w:ascii="Times New Roman" w:hAnsi="Times New Roman"/>
          <w:b/>
          <w:bCs/>
          <w:sz w:val="24"/>
          <w:szCs w:val="24"/>
          <w:lang w:eastAsia="ru-RU"/>
        </w:rPr>
        <w:t>Стоимость Работ, условия и порядок приемки Работ и расчетов</w:t>
      </w:r>
    </w:p>
    <w:p w:rsidR="008C3F98" w:rsidRPr="008C3F98" w:rsidRDefault="008C3F98" w:rsidP="000D04D2">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bookmarkStart w:id="2" w:name="_Ref361335465"/>
      <w:r w:rsidRPr="008C3F98">
        <w:rPr>
          <w:rFonts w:ascii="Times New Roman" w:hAnsi="Times New Roman"/>
          <w:bCs/>
          <w:sz w:val="24"/>
          <w:szCs w:val="24"/>
          <w:lang w:eastAsia="ru-RU"/>
        </w:rPr>
        <w:t xml:space="preserve">Цена </w:t>
      </w:r>
      <w:r w:rsidRPr="008C3F98">
        <w:rPr>
          <w:rFonts w:ascii="Times New Roman" w:hAnsi="Times New Roman"/>
          <w:sz w:val="24"/>
          <w:szCs w:val="24"/>
          <w:lang w:eastAsia="ru-RU"/>
        </w:rPr>
        <w:t xml:space="preserve">Договора </w:t>
      </w:r>
      <w:r w:rsidRPr="008C3F98">
        <w:rPr>
          <w:rFonts w:ascii="Times New Roman" w:hAnsi="Times New Roman"/>
          <w:bCs/>
          <w:sz w:val="24"/>
          <w:szCs w:val="24"/>
          <w:lang w:eastAsia="ru-RU"/>
        </w:rPr>
        <w:t xml:space="preserve">в соответствии с Приложением № </w:t>
      </w:r>
      <w:r w:rsidR="000D04D2">
        <w:rPr>
          <w:rFonts w:ascii="Times New Roman" w:hAnsi="Times New Roman"/>
          <w:bCs/>
          <w:sz w:val="24"/>
          <w:szCs w:val="24"/>
          <w:lang w:eastAsia="ru-RU"/>
        </w:rPr>
        <w:t>2</w:t>
      </w:r>
      <w:r w:rsidRPr="008C3F98">
        <w:rPr>
          <w:rFonts w:ascii="Times New Roman" w:hAnsi="Times New Roman"/>
          <w:bCs/>
          <w:sz w:val="24"/>
          <w:szCs w:val="24"/>
          <w:lang w:eastAsia="ru-RU"/>
        </w:rPr>
        <w:t xml:space="preserve"> к Договору является твердой и составляет</w:t>
      </w:r>
      <w:r w:rsidR="004F3462">
        <w:rPr>
          <w:rFonts w:ascii="Times New Roman" w:hAnsi="Times New Roman"/>
          <w:bCs/>
          <w:sz w:val="24"/>
          <w:szCs w:val="24"/>
          <w:lang w:eastAsia="ru-RU"/>
        </w:rPr>
        <w:t xml:space="preserve"> </w:t>
      </w:r>
      <w:r w:rsidR="000D04D2">
        <w:rPr>
          <w:rFonts w:ascii="Times New Roman" w:hAnsi="Times New Roman"/>
          <w:bCs/>
          <w:sz w:val="24"/>
          <w:szCs w:val="24"/>
          <w:lang w:eastAsia="ru-RU"/>
        </w:rPr>
        <w:t>___________________</w:t>
      </w:r>
      <w:r w:rsidRPr="008C3F98">
        <w:rPr>
          <w:rFonts w:ascii="Times New Roman" w:hAnsi="Times New Roman"/>
          <w:bCs/>
          <w:sz w:val="24"/>
          <w:szCs w:val="24"/>
          <w:lang w:eastAsia="ru-RU"/>
        </w:rPr>
        <w:t xml:space="preserve"> (</w:t>
      </w:r>
      <w:r w:rsidR="000D04D2">
        <w:rPr>
          <w:rFonts w:ascii="Times New Roman" w:hAnsi="Times New Roman"/>
          <w:bCs/>
          <w:sz w:val="24"/>
          <w:szCs w:val="24"/>
          <w:lang w:eastAsia="ru-RU"/>
        </w:rPr>
        <w:t>_____________________</w:t>
      </w:r>
      <w:r w:rsidR="00050019">
        <w:rPr>
          <w:rFonts w:ascii="Times New Roman" w:hAnsi="Times New Roman"/>
          <w:bCs/>
          <w:sz w:val="24"/>
          <w:szCs w:val="24"/>
          <w:lang w:eastAsia="ru-RU"/>
        </w:rPr>
        <w:t xml:space="preserve">) </w:t>
      </w:r>
      <w:r w:rsidRPr="008C3F98">
        <w:rPr>
          <w:rFonts w:ascii="Times New Roman" w:hAnsi="Times New Roman"/>
          <w:bCs/>
          <w:sz w:val="24"/>
          <w:szCs w:val="24"/>
          <w:lang w:eastAsia="ru-RU"/>
        </w:rPr>
        <w:t>рублей</w:t>
      </w:r>
      <w:r w:rsidR="00474BF9">
        <w:rPr>
          <w:rFonts w:ascii="Times New Roman" w:hAnsi="Times New Roman"/>
          <w:bCs/>
          <w:sz w:val="24"/>
          <w:szCs w:val="24"/>
          <w:lang w:eastAsia="ru-RU"/>
        </w:rPr>
        <w:t xml:space="preserve"> 00 коп. без у</w:t>
      </w:r>
      <w:r w:rsidR="00D975B7">
        <w:rPr>
          <w:rFonts w:ascii="Times New Roman" w:hAnsi="Times New Roman"/>
          <w:bCs/>
          <w:sz w:val="24"/>
          <w:szCs w:val="24"/>
          <w:lang w:eastAsia="ru-RU"/>
        </w:rPr>
        <w:t>чет</w:t>
      </w:r>
      <w:r w:rsidR="00474BF9">
        <w:rPr>
          <w:rFonts w:ascii="Times New Roman" w:hAnsi="Times New Roman"/>
          <w:bCs/>
          <w:sz w:val="24"/>
          <w:szCs w:val="24"/>
          <w:lang w:eastAsia="ru-RU"/>
        </w:rPr>
        <w:t>а</w:t>
      </w:r>
      <w:r w:rsidR="00D975B7">
        <w:rPr>
          <w:rFonts w:ascii="Times New Roman" w:hAnsi="Times New Roman"/>
          <w:bCs/>
          <w:sz w:val="24"/>
          <w:szCs w:val="24"/>
          <w:lang w:eastAsia="ru-RU"/>
        </w:rPr>
        <w:t xml:space="preserve"> НДС</w:t>
      </w:r>
      <w:r w:rsidR="004F3462">
        <w:rPr>
          <w:rFonts w:ascii="Times New Roman" w:hAnsi="Times New Roman"/>
          <w:bCs/>
          <w:sz w:val="24"/>
          <w:szCs w:val="24"/>
          <w:lang w:eastAsia="ru-RU"/>
        </w:rPr>
        <w:t>.</w:t>
      </w:r>
      <w:r w:rsidR="00D975B7">
        <w:rPr>
          <w:rFonts w:ascii="Times New Roman" w:hAnsi="Times New Roman"/>
          <w:bCs/>
          <w:sz w:val="24"/>
          <w:szCs w:val="24"/>
          <w:lang w:eastAsia="ru-RU"/>
        </w:rPr>
        <w:t xml:space="preserve"> </w:t>
      </w:r>
      <w:r w:rsidR="000D04D2" w:rsidRPr="000D04D2">
        <w:rPr>
          <w:rFonts w:ascii="Times New Roman" w:hAnsi="Times New Roman"/>
          <w:bCs/>
          <w:sz w:val="24"/>
          <w:szCs w:val="24"/>
          <w:lang w:eastAsia="ru-RU"/>
        </w:rPr>
        <w:t>НДС дополнительно предъявляется по ставке 20% в соответствии с налоговым законодательством РФ</w:t>
      </w:r>
      <w:r w:rsidR="000D04D2">
        <w:rPr>
          <w:rFonts w:ascii="Times New Roman" w:hAnsi="Times New Roman"/>
          <w:bCs/>
          <w:sz w:val="24"/>
          <w:szCs w:val="24"/>
          <w:lang w:eastAsia="ru-RU"/>
        </w:rPr>
        <w:t>./</w:t>
      </w:r>
      <w:r w:rsidR="00474BF9">
        <w:rPr>
          <w:rFonts w:ascii="Times New Roman" w:hAnsi="Times New Roman"/>
          <w:bCs/>
          <w:sz w:val="24"/>
          <w:szCs w:val="24"/>
          <w:lang w:eastAsia="ru-RU"/>
        </w:rPr>
        <w:t>Исполнитель не является плательщиком НДС.</w:t>
      </w:r>
    </w:p>
    <w:bookmarkEnd w:id="2"/>
    <w:p w:rsidR="008C3F98" w:rsidRPr="008C3F98" w:rsidRDefault="008C3F98" w:rsidP="002A47A8">
      <w:pPr>
        <w:numPr>
          <w:ilvl w:val="1"/>
          <w:numId w:val="29"/>
        </w:numPr>
        <w:shd w:val="clear" w:color="auto" w:fill="FFFFFF"/>
        <w:tabs>
          <w:tab w:val="left" w:pos="993"/>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 Цена Договора включает в себя прибыль Исполнителя, а также все расходы и затраты Исполнителя на:</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lastRenderedPageBreak/>
        <w:t>- выполнение работ;</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 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заработную плату, накладные и командировочные расходы, перемещение и размещение персонала Исполнителя;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подлежащие уплате налоги, сборы и пошлины (в том числе по таможенному оформлению Материально-технических ресурсов, если применимо); </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все прочие затраты и расходы Исполнителя, связанные выполнением Работ, и исполнением иных обязательств по Договору, а также все непредвиденные расходы, которые могут возникнуть у Исполнителя в течение срока действия Договора. </w:t>
      </w:r>
    </w:p>
    <w:p w:rsidR="008C3F98" w:rsidRPr="008C3F98" w:rsidRDefault="008C3F98" w:rsidP="002A47A8">
      <w:pPr>
        <w:numPr>
          <w:ilvl w:val="1"/>
          <w:numId w:val="29"/>
        </w:numPr>
        <w:shd w:val="clear" w:color="auto" w:fill="FFFFFF"/>
        <w:tabs>
          <w:tab w:val="left" w:pos="993"/>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Оплату за выполненные по настоящему Договору Работы Заказчик производит в течение 15 (пятнадцати) рабочих дней с момента подписания Сторонами </w:t>
      </w:r>
      <w:r w:rsidR="00AE2678">
        <w:rPr>
          <w:rFonts w:ascii="Times New Roman" w:hAnsi="Times New Roman"/>
          <w:sz w:val="24"/>
          <w:szCs w:val="24"/>
          <w:lang w:eastAsia="ru-RU"/>
        </w:rPr>
        <w:t>Акта выполненных работ/</w:t>
      </w:r>
      <w:r w:rsidRPr="008C3F98">
        <w:rPr>
          <w:rFonts w:ascii="Times New Roman" w:hAnsi="Times New Roman"/>
          <w:sz w:val="24"/>
          <w:szCs w:val="24"/>
          <w:lang w:eastAsia="ru-RU"/>
        </w:rPr>
        <w:t xml:space="preserve">Универсального передаточного документа </w:t>
      </w:r>
      <w:r w:rsidR="002116E1">
        <w:rPr>
          <w:rFonts w:ascii="Times New Roman" w:hAnsi="Times New Roman"/>
          <w:sz w:val="24"/>
          <w:szCs w:val="24"/>
          <w:lang w:eastAsia="ru-RU"/>
        </w:rPr>
        <w:t>по третьему</w:t>
      </w:r>
      <w:r w:rsidRPr="008C3F98">
        <w:rPr>
          <w:rFonts w:ascii="Times New Roman" w:hAnsi="Times New Roman"/>
          <w:sz w:val="24"/>
          <w:szCs w:val="24"/>
          <w:lang w:eastAsia="ru-RU"/>
        </w:rPr>
        <w:t xml:space="preserve"> этапу выполнения Работ на основании счета, выставленного Исполнителем</w:t>
      </w:r>
      <w:r w:rsidR="002116E1">
        <w:rPr>
          <w:rFonts w:ascii="Times New Roman" w:hAnsi="Times New Roman"/>
          <w:sz w:val="24"/>
          <w:szCs w:val="24"/>
          <w:lang w:eastAsia="ru-RU"/>
        </w:rPr>
        <w:t>, при условии, что работы выполнены по всем этапам выполнения работ надлежащего качества и в согласованные сроки.</w:t>
      </w:r>
      <w:r w:rsidRPr="008C3F98">
        <w:rPr>
          <w:rFonts w:ascii="Times New Roman" w:hAnsi="Times New Roman"/>
          <w:noProof/>
          <w:sz w:val="24"/>
          <w:szCs w:val="24"/>
          <w:lang w:eastAsia="ru-RU"/>
        </w:rPr>
        <w:t xml:space="preserve"> </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Индексация Цены Договора не допускается. </w:t>
      </w:r>
    </w:p>
    <w:p w:rsidR="008C3F98" w:rsidRPr="008C3F98" w:rsidRDefault="008C3F98" w:rsidP="002A47A8">
      <w:pPr>
        <w:numPr>
          <w:ilvl w:val="1"/>
          <w:numId w:val="29"/>
        </w:numPr>
        <w:tabs>
          <w:tab w:val="left" w:pos="0"/>
          <w:tab w:val="left" w:pos="540"/>
          <w:tab w:val="left" w:pos="567"/>
          <w:tab w:val="left" w:pos="709"/>
          <w:tab w:val="left" w:pos="993"/>
        </w:tabs>
        <w:suppressAutoHyphen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Исполнитель </w:t>
      </w:r>
      <w:r w:rsidRPr="008C3F98">
        <w:rPr>
          <w:rFonts w:ascii="Times New Roman" w:hAnsi="Times New Roman"/>
          <w:bCs/>
          <w:sz w:val="24"/>
          <w:szCs w:val="24"/>
          <w:lang w:eastAsia="ru-RU"/>
        </w:rPr>
        <w:t>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(Данный пункт действует в случае, если Исполнитель является плательщиком НДС).</w:t>
      </w:r>
    </w:p>
    <w:p w:rsidR="008C3F98" w:rsidRPr="008C3F98" w:rsidRDefault="008C3F98" w:rsidP="008C3F98">
      <w:pPr>
        <w:tabs>
          <w:tab w:val="left" w:pos="426"/>
          <w:tab w:val="left" w:pos="993"/>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 Порядок приемки Работ:</w:t>
      </w:r>
    </w:p>
    <w:p w:rsidR="008C3F98" w:rsidRPr="008C3F98" w:rsidRDefault="008C3F98" w:rsidP="008C3F98">
      <w:pPr>
        <w:tabs>
          <w:tab w:val="left" w:pos="993"/>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w:t>
      </w:r>
      <w:r w:rsidRPr="00FD3F7F">
        <w:rPr>
          <w:rFonts w:ascii="Times New Roman" w:hAnsi="Times New Roman"/>
          <w:sz w:val="24"/>
          <w:szCs w:val="24"/>
          <w:lang w:eastAsia="ru-RU"/>
        </w:rPr>
        <w:t xml:space="preserve">.1. Сдача-приёмка выполненных Работ осуществляется поэтапно в соответствии </w:t>
      </w:r>
      <w:r w:rsidR="00FD3F7F" w:rsidRPr="00FD3F7F">
        <w:rPr>
          <w:rFonts w:ascii="Times New Roman" w:hAnsi="Times New Roman"/>
          <w:sz w:val="24"/>
          <w:szCs w:val="24"/>
          <w:lang w:eastAsia="ru-RU"/>
        </w:rPr>
        <w:t>с разделом 6.4. Технических требований</w:t>
      </w:r>
      <w:r w:rsidRPr="00FD3F7F">
        <w:rPr>
          <w:rFonts w:ascii="Times New Roman" w:hAnsi="Times New Roman"/>
          <w:sz w:val="24"/>
          <w:szCs w:val="24"/>
          <w:lang w:eastAsia="ru-RU"/>
        </w:rPr>
        <w:t xml:space="preserve"> (Приложение №1 к Договору) после подписания протокола приема-сдаточных испытаний и предъявленных Исполнителем эксплуатационных и технических документаций</w:t>
      </w:r>
      <w:r w:rsidRPr="00394275">
        <w:rPr>
          <w:rFonts w:ascii="Times New Roman" w:hAnsi="Times New Roman"/>
          <w:sz w:val="24"/>
          <w:szCs w:val="24"/>
          <w:lang w:eastAsia="ru-RU"/>
        </w:rPr>
        <w:t xml:space="preserve"> по каждому этапу выполнения работ, подтверждающих выполнение Работ, и завершается подписанием</w:t>
      </w:r>
      <w:r w:rsidRPr="008C3F98">
        <w:rPr>
          <w:rFonts w:ascii="Times New Roman" w:hAnsi="Times New Roman"/>
          <w:sz w:val="24"/>
          <w:szCs w:val="24"/>
          <w:lang w:eastAsia="ru-RU"/>
        </w:rPr>
        <w:t xml:space="preserve"> </w:t>
      </w:r>
      <w:r w:rsidR="00AE2678">
        <w:rPr>
          <w:rFonts w:ascii="Times New Roman" w:hAnsi="Times New Roman"/>
          <w:sz w:val="24"/>
          <w:szCs w:val="24"/>
          <w:lang w:eastAsia="ru-RU"/>
        </w:rPr>
        <w:t>Акта выполненных работ/</w:t>
      </w:r>
      <w:r w:rsidRPr="008C3F98">
        <w:rPr>
          <w:rFonts w:ascii="Times New Roman" w:hAnsi="Times New Roman"/>
          <w:sz w:val="24"/>
          <w:szCs w:val="24"/>
          <w:lang w:eastAsia="ru-RU"/>
        </w:rPr>
        <w:t>Универсального передаточного документа по каждому этапу выполнения работ, при условии подписания протокола приемо-сдаточных испытаний.</w:t>
      </w:r>
    </w:p>
    <w:p w:rsidR="008C3F98" w:rsidRPr="008C3F98" w:rsidRDefault="008C3F98" w:rsidP="008C3F98">
      <w:pPr>
        <w:tabs>
          <w:tab w:val="left" w:pos="993"/>
        </w:tab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 xml:space="preserve">2.10.2. Заказчик в течение 10 (Десяти) рабочих дней с момента подписания протокола приемо-сдаточных испытаний по каждому этапу выполнения работ подписывает   </w:t>
      </w:r>
      <w:r w:rsidR="00AE2678">
        <w:rPr>
          <w:rFonts w:ascii="Times New Roman" w:hAnsi="Times New Roman"/>
          <w:sz w:val="24"/>
          <w:szCs w:val="24"/>
          <w:lang w:eastAsia="ru-RU"/>
        </w:rPr>
        <w:t>Акт выполненных работ/</w:t>
      </w:r>
      <w:r w:rsidRPr="008C3F98">
        <w:rPr>
          <w:rFonts w:ascii="Times New Roman" w:hAnsi="Times New Roman"/>
          <w:sz w:val="24"/>
          <w:szCs w:val="24"/>
          <w:lang w:eastAsia="ru-RU"/>
        </w:rPr>
        <w:t>Универсальный передаточный документ по каждому этапу выполнения работ или в тот же срок направляет Исполнителю мотивированный отказ от приемки выполненных Работ.</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 xml:space="preserve">2.10.3. В случае направления Заказчиком Исполнителю мотивированного письменного отказа в принятии результатов работы по отдельному этапу, Стороны составляют двухсторонний Акт обнаруженных недостатков с перечнем необходимых доработок и указанием срока их выполнения. Данный акт должен быть подписан Сторонами в течение 10 (десяти) рабочих дней с </w:t>
      </w:r>
      <w:r w:rsidRPr="008C3F98">
        <w:rPr>
          <w:rFonts w:ascii="Times New Roman" w:hAnsi="Times New Roman"/>
          <w:sz w:val="24"/>
          <w:szCs w:val="24"/>
          <w:lang w:eastAsia="ru-RU"/>
        </w:rPr>
        <w:lastRenderedPageBreak/>
        <w:t xml:space="preserve">даты получения Исполнителем письменного мотивированного отказа Заказчика в принятии этапа Работ. </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2.10.4.</w:t>
      </w:r>
      <w:r w:rsidRPr="008C3F98">
        <w:rPr>
          <w:rFonts w:ascii="Times New Roman" w:hAnsi="Times New Roman"/>
          <w:sz w:val="24"/>
          <w:szCs w:val="24"/>
          <w:lang w:eastAsia="ru-RU"/>
        </w:rPr>
        <w:tab/>
        <w:t xml:space="preserve">Исполнитель обязуется устранить обнаруженные в результатах работ недостатки за собственный счет в срок, согласованный Сторонами в Акте обнаруженных недостатков.  </w:t>
      </w:r>
    </w:p>
    <w:p w:rsid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r w:rsidRPr="008C3F98">
        <w:rPr>
          <w:rFonts w:ascii="Times New Roman" w:hAnsi="Times New Roman"/>
          <w:sz w:val="24"/>
          <w:szCs w:val="24"/>
          <w:lang w:eastAsia="ru-RU"/>
        </w:rPr>
        <w:t>2.10.5.</w:t>
      </w:r>
      <w:r w:rsidRPr="008C3F98">
        <w:rPr>
          <w:rFonts w:ascii="Times New Roman" w:hAnsi="Times New Roman"/>
          <w:sz w:val="24"/>
          <w:szCs w:val="24"/>
          <w:lang w:eastAsia="ru-RU"/>
        </w:rPr>
        <w:tab/>
        <w:t>После устранения всех выявленных недостатков, зафиксированных в Акте обнаруженных недостатков, приемка работ осуществляется сторонами повторно в соответствии с положениями пункта 2.10 настоящего Договора.</w:t>
      </w:r>
    </w:p>
    <w:p w:rsidR="008C3F98" w:rsidRPr="008C3F98" w:rsidRDefault="008C3F98" w:rsidP="008C3F98">
      <w:pPr>
        <w:tabs>
          <w:tab w:val="left" w:pos="993"/>
        </w:tabs>
        <w:suppressAutoHyphens/>
        <w:spacing w:after="0" w:line="240" w:lineRule="auto"/>
        <w:ind w:left="426"/>
        <w:jc w:val="both"/>
        <w:rPr>
          <w:rFonts w:ascii="Times New Roman" w:hAnsi="Times New Roman"/>
          <w:sz w:val="24"/>
          <w:szCs w:val="24"/>
          <w:lang w:eastAsia="ru-RU"/>
        </w:rPr>
      </w:pPr>
    </w:p>
    <w:p w:rsidR="008C3F98" w:rsidRPr="008C3F98" w:rsidRDefault="008C3F98" w:rsidP="002A47A8">
      <w:pPr>
        <w:numPr>
          <w:ilvl w:val="0"/>
          <w:numId w:val="29"/>
        </w:numPr>
        <w:tabs>
          <w:tab w:val="left" w:pos="567"/>
          <w:tab w:val="left" w:pos="709"/>
          <w:tab w:val="left" w:pos="993"/>
        </w:tabs>
        <w:spacing w:after="0" w:line="240" w:lineRule="auto"/>
        <w:ind w:left="426" w:firstLine="0"/>
        <w:jc w:val="both"/>
        <w:rPr>
          <w:rFonts w:ascii="Times New Roman" w:hAnsi="Times New Roman"/>
          <w:b/>
          <w:bCs/>
          <w:sz w:val="24"/>
          <w:szCs w:val="24"/>
          <w:lang w:eastAsia="ru-RU"/>
        </w:rPr>
      </w:pPr>
      <w:r w:rsidRPr="008C3F98">
        <w:rPr>
          <w:rFonts w:ascii="Times New Roman" w:hAnsi="Times New Roman"/>
          <w:b/>
          <w:bCs/>
          <w:sz w:val="24"/>
          <w:szCs w:val="24"/>
          <w:lang w:eastAsia="ru-RU"/>
        </w:rPr>
        <w:t>Обязанности Сторон</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b/>
          <w:sz w:val="24"/>
          <w:szCs w:val="24"/>
          <w:lang w:eastAsia="ru-RU"/>
        </w:rPr>
      </w:pPr>
      <w:r w:rsidRPr="008C3F98">
        <w:rPr>
          <w:rFonts w:ascii="Times New Roman" w:hAnsi="Times New Roman"/>
          <w:b/>
          <w:sz w:val="24"/>
          <w:szCs w:val="24"/>
          <w:lang w:eastAsia="ru-RU"/>
        </w:rPr>
        <w:t>Исполнитель обязуется:</w:t>
      </w:r>
    </w:p>
    <w:p w:rsidR="008C3F98" w:rsidRPr="008C3F98" w:rsidRDefault="008C3F98" w:rsidP="002A47A8">
      <w:pPr>
        <w:numPr>
          <w:ilvl w:val="2"/>
          <w:numId w:val="29"/>
        </w:numPr>
        <w:tabs>
          <w:tab w:val="left" w:pos="567"/>
          <w:tab w:val="left" w:pos="709"/>
          <w:tab w:val="left" w:pos="993"/>
        </w:tabs>
        <w:spacing w:after="0" w:line="240" w:lineRule="auto"/>
        <w:ind w:left="426" w:right="58"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Выполнить Работы в соответствии с условиями настоящего Договора;</w:t>
      </w:r>
    </w:p>
    <w:p w:rsidR="008C3F98" w:rsidRPr="008C3F98" w:rsidRDefault="008C3F98" w:rsidP="002A47A8">
      <w:pPr>
        <w:numPr>
          <w:ilvl w:val="2"/>
          <w:numId w:val="29"/>
        </w:numPr>
        <w:tabs>
          <w:tab w:val="left" w:pos="567"/>
          <w:tab w:val="left" w:pos="709"/>
          <w:tab w:val="left" w:pos="993"/>
        </w:tabs>
        <w:spacing w:after="0" w:line="240" w:lineRule="auto"/>
        <w:ind w:left="426" w:right="58"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Обеспечить соблюдение своими работниками, выполняющими Работы, правил внутреннего распорядка Заказчика, правил техники безопасности, пожарной безопасности</w:t>
      </w:r>
      <w:r w:rsidRPr="008C3F98">
        <w:rPr>
          <w:rFonts w:ascii="Times New Roman" w:hAnsi="Times New Roman"/>
          <w:bCs/>
          <w:iCs/>
          <w:sz w:val="24"/>
          <w:szCs w:val="24"/>
          <w:lang w:eastAsia="ru-RU"/>
        </w:rPr>
        <w:t>, с которыми он был ознакомлен и письменно подтвердил свое согласие с ними</w:t>
      </w:r>
      <w:r w:rsidRPr="008C3F98">
        <w:rPr>
          <w:rFonts w:ascii="Times New Roman" w:hAnsi="Times New Roman"/>
          <w:sz w:val="24"/>
          <w:szCs w:val="24"/>
          <w:lang w:eastAsia="ru-RU"/>
        </w:rPr>
        <w:t>;</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Обеспечить соответствие качества выполняемых Работ условиям Договора и общепринятым профессиональным и отраслевым стандартам;</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Предпринимать все зависящие от него меры для сохранения конфиденциальной информации, полученной им от Заказчика в процессе исполнения обязательств по настоящему Договору.</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 течение 3-х рабочих дней по завершении выполнения Работ направить Заказчику </w:t>
      </w:r>
      <w:r w:rsidR="00E73E5F">
        <w:rPr>
          <w:rFonts w:ascii="Times New Roman" w:hAnsi="Times New Roman"/>
          <w:sz w:val="24"/>
          <w:szCs w:val="24"/>
          <w:lang w:eastAsia="ru-RU"/>
        </w:rPr>
        <w:t>Акт выполненных работ/</w:t>
      </w:r>
      <w:r w:rsidRPr="008C3F98">
        <w:rPr>
          <w:rFonts w:ascii="Times New Roman" w:hAnsi="Times New Roman"/>
          <w:sz w:val="24"/>
          <w:szCs w:val="24"/>
          <w:lang w:eastAsia="ru-RU"/>
        </w:rPr>
        <w:t xml:space="preserve">Универсальный передаточный </w:t>
      </w:r>
      <w:r w:rsidR="00A11F65" w:rsidRPr="008C3F98">
        <w:rPr>
          <w:rFonts w:ascii="Times New Roman" w:hAnsi="Times New Roman"/>
          <w:sz w:val="24"/>
          <w:szCs w:val="24"/>
          <w:lang w:eastAsia="ru-RU"/>
        </w:rPr>
        <w:t>документ с</w:t>
      </w:r>
      <w:r w:rsidRPr="008C3F98">
        <w:rPr>
          <w:rFonts w:ascii="Times New Roman" w:hAnsi="Times New Roman"/>
          <w:sz w:val="24"/>
          <w:szCs w:val="24"/>
          <w:lang w:eastAsia="ru-RU"/>
        </w:rPr>
        <w:t xml:space="preserve"> приложением эксплуатационных и технических документаций.</w:t>
      </w:r>
    </w:p>
    <w:p w:rsidR="008C3F98" w:rsidRPr="00E73E5F" w:rsidRDefault="008C3F98" w:rsidP="002A47A8">
      <w:pPr>
        <w:numPr>
          <w:ilvl w:val="2"/>
          <w:numId w:val="29"/>
        </w:numPr>
        <w:tabs>
          <w:tab w:val="left" w:pos="567"/>
          <w:tab w:val="left" w:pos="709"/>
          <w:tab w:val="left" w:pos="993"/>
          <w:tab w:val="left" w:pos="1276"/>
        </w:tabs>
        <w:spacing w:after="0" w:line="240" w:lineRule="auto"/>
        <w:ind w:left="426" w:right="58"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Организовать гарантийную поддержку доработанного функционала Системы в течении 12 месяцев с момента подписания </w:t>
      </w:r>
      <w:r w:rsidR="00AE2678">
        <w:rPr>
          <w:rFonts w:ascii="Times New Roman" w:hAnsi="Times New Roman"/>
          <w:sz w:val="24"/>
          <w:szCs w:val="24"/>
          <w:lang w:eastAsia="ru-RU"/>
        </w:rPr>
        <w:t>Акта выполненных работ/</w:t>
      </w:r>
      <w:r w:rsidRPr="008C3F98">
        <w:rPr>
          <w:rFonts w:ascii="Times New Roman" w:hAnsi="Times New Roman"/>
          <w:sz w:val="24"/>
          <w:szCs w:val="24"/>
          <w:lang w:eastAsia="ru-RU"/>
        </w:rPr>
        <w:t xml:space="preserve">Универсального передаточного документа по каждому этапу выполнения Работ в соответствии </w:t>
      </w:r>
      <w:r w:rsidRPr="00E73E5F">
        <w:rPr>
          <w:rFonts w:ascii="Times New Roman" w:hAnsi="Times New Roman"/>
          <w:sz w:val="24"/>
          <w:szCs w:val="24"/>
          <w:lang w:eastAsia="ru-RU"/>
        </w:rPr>
        <w:t>с требованиями раздела 6.5 Техническ</w:t>
      </w:r>
      <w:r w:rsidR="00FD3F7F">
        <w:rPr>
          <w:rFonts w:ascii="Times New Roman" w:hAnsi="Times New Roman"/>
          <w:sz w:val="24"/>
          <w:szCs w:val="24"/>
          <w:lang w:eastAsia="ru-RU"/>
        </w:rPr>
        <w:t>их требований</w:t>
      </w:r>
      <w:r w:rsidRPr="00E73E5F">
        <w:rPr>
          <w:rFonts w:ascii="Times New Roman" w:hAnsi="Times New Roman"/>
          <w:sz w:val="24"/>
          <w:szCs w:val="24"/>
          <w:lang w:eastAsia="ru-RU"/>
        </w:rPr>
        <w:t xml:space="preserve"> (Приложение №1 к Договору).</w:t>
      </w:r>
    </w:p>
    <w:p w:rsidR="008C3F98" w:rsidRPr="008C3F98" w:rsidRDefault="008C3F98" w:rsidP="008C3F98">
      <w:pPr>
        <w:tabs>
          <w:tab w:val="left" w:pos="567"/>
          <w:tab w:val="left" w:pos="709"/>
          <w:tab w:val="left" w:pos="993"/>
          <w:tab w:val="left" w:pos="1276"/>
        </w:tabs>
        <w:spacing w:after="0" w:line="240" w:lineRule="auto"/>
        <w:ind w:left="426" w:right="5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2A47A8">
      <w:pPr>
        <w:numPr>
          <w:ilvl w:val="1"/>
          <w:numId w:val="29"/>
        </w:numPr>
        <w:tabs>
          <w:tab w:val="left" w:pos="709"/>
          <w:tab w:val="left" w:pos="993"/>
          <w:tab w:val="left" w:pos="1276"/>
        </w:tabs>
        <w:suppressAutoHyphens/>
        <w:spacing w:after="0" w:line="240" w:lineRule="auto"/>
        <w:ind w:left="426" w:firstLine="0"/>
        <w:contextualSpacing/>
        <w:jc w:val="both"/>
        <w:rPr>
          <w:rFonts w:ascii="Times New Roman" w:eastAsia="Lucida Sans Unicode" w:hAnsi="Times New Roman"/>
          <w:b/>
          <w:bCs/>
          <w:kern w:val="1"/>
          <w:sz w:val="24"/>
          <w:szCs w:val="24"/>
          <w:lang w:eastAsia="hi-IN" w:bidi="hi-IN"/>
        </w:rPr>
      </w:pPr>
      <w:r w:rsidRPr="008C3F98">
        <w:rPr>
          <w:rFonts w:ascii="Times New Roman" w:eastAsia="Lucida Sans Unicode" w:hAnsi="Times New Roman"/>
          <w:b/>
          <w:bCs/>
          <w:kern w:val="1"/>
          <w:sz w:val="24"/>
          <w:szCs w:val="24"/>
          <w:lang w:eastAsia="hi-IN" w:bidi="hi-IN"/>
        </w:rPr>
        <w:t>Права Исполнителя:</w:t>
      </w:r>
    </w:p>
    <w:p w:rsidR="008C3F98" w:rsidRPr="008C3F98" w:rsidRDefault="008C3F98" w:rsidP="008C3F98">
      <w:pPr>
        <w:tabs>
          <w:tab w:val="left" w:pos="993"/>
          <w:tab w:val="left" w:pos="1276"/>
        </w:tabs>
        <w:suppressAutoHyphens/>
        <w:spacing w:after="0" w:line="240" w:lineRule="auto"/>
        <w:ind w:left="426"/>
        <w:jc w:val="both"/>
        <w:rPr>
          <w:rFonts w:ascii="Times New Roman" w:eastAsia="Lucida Sans Unicode" w:hAnsi="Times New Roman"/>
          <w:kern w:val="1"/>
          <w:sz w:val="24"/>
          <w:szCs w:val="24"/>
          <w:lang w:eastAsia="hi-IN" w:bidi="hi-IN"/>
        </w:rPr>
      </w:pPr>
      <w:r w:rsidRPr="008C3F98">
        <w:rPr>
          <w:rFonts w:ascii="Times New Roman" w:eastAsia="Lucida Sans Unicode" w:hAnsi="Times New Roman"/>
          <w:kern w:val="1"/>
          <w:sz w:val="24"/>
          <w:szCs w:val="24"/>
          <w:lang w:eastAsia="hi-IN" w:bidi="hi-IN"/>
        </w:rPr>
        <w:t>3.2.1. Требовать от Заказчика своевременной оплаты выполненных Работ по настоящему Договору в соответствии с разделом 2 настоящего Договора.</w:t>
      </w:r>
    </w:p>
    <w:p w:rsidR="008C3F98" w:rsidRPr="008C3F98" w:rsidRDefault="008C3F98" w:rsidP="008C3F98">
      <w:pPr>
        <w:tabs>
          <w:tab w:val="left" w:pos="709"/>
          <w:tab w:val="left" w:pos="993"/>
          <w:tab w:val="left" w:pos="1276"/>
        </w:tabs>
        <w:suppressAutoHyphens/>
        <w:spacing w:after="0" w:line="240" w:lineRule="auto"/>
        <w:ind w:left="426"/>
        <w:jc w:val="both"/>
        <w:rPr>
          <w:rFonts w:ascii="Times New Roman" w:eastAsia="Lucida Sans Unicode" w:hAnsi="Times New Roman"/>
          <w:kern w:val="1"/>
          <w:sz w:val="24"/>
          <w:szCs w:val="24"/>
          <w:lang w:eastAsia="hi-IN" w:bidi="hi-IN"/>
        </w:rPr>
      </w:pPr>
      <w:r w:rsidRPr="008C3F98">
        <w:rPr>
          <w:rFonts w:ascii="Times New Roman" w:eastAsia="Lucida Sans Unicode" w:hAnsi="Times New Roman"/>
          <w:kern w:val="1"/>
          <w:sz w:val="24"/>
          <w:szCs w:val="24"/>
          <w:lang w:eastAsia="hi-IN" w:bidi="hi-IN"/>
        </w:rPr>
        <w:t>3.2.2. Требовать от Заказчика предоставление информации, разъяснения (по письменному запросу Исполнителя), необходимой для выполнения Работ по настоящему Договору. Факт предоставления информации, разъяснений фиксируется отметкой на сопроводительном письме.</w:t>
      </w:r>
    </w:p>
    <w:p w:rsidR="008C3F98" w:rsidRPr="008C3F98" w:rsidRDefault="008C3F98" w:rsidP="008C3F98">
      <w:pPr>
        <w:tabs>
          <w:tab w:val="left" w:pos="709"/>
          <w:tab w:val="left" w:pos="993"/>
          <w:tab w:val="left" w:pos="1276"/>
        </w:tabs>
        <w:suppressAutoHyphens/>
        <w:spacing w:after="0" w:line="240" w:lineRule="auto"/>
        <w:ind w:left="426"/>
        <w:jc w:val="both"/>
        <w:rPr>
          <w:rFonts w:ascii="Times New Roman" w:eastAsia="Lucida Sans Unicode" w:hAnsi="Times New Roman"/>
          <w:kern w:val="1"/>
          <w:sz w:val="24"/>
          <w:szCs w:val="24"/>
          <w:lang w:eastAsia="hi-IN" w:bidi="hi-IN"/>
        </w:rPr>
      </w:pPr>
    </w:p>
    <w:p w:rsidR="008C3F98" w:rsidRPr="008C3F98" w:rsidRDefault="008C3F98" w:rsidP="002A47A8">
      <w:pPr>
        <w:numPr>
          <w:ilvl w:val="1"/>
          <w:numId w:val="29"/>
        </w:numPr>
        <w:tabs>
          <w:tab w:val="left" w:pos="567"/>
          <w:tab w:val="left" w:pos="709"/>
          <w:tab w:val="left" w:pos="993"/>
          <w:tab w:val="left" w:pos="1276"/>
        </w:tabs>
        <w:spacing w:after="0" w:line="240" w:lineRule="auto"/>
        <w:ind w:left="426" w:firstLine="0"/>
        <w:contextualSpacing/>
        <w:jc w:val="both"/>
        <w:rPr>
          <w:rFonts w:ascii="Times New Roman" w:hAnsi="Times New Roman"/>
          <w:b/>
          <w:sz w:val="24"/>
          <w:szCs w:val="24"/>
          <w:lang w:eastAsia="ru-RU"/>
        </w:rPr>
      </w:pPr>
      <w:r w:rsidRPr="008C3F98">
        <w:rPr>
          <w:rFonts w:ascii="Times New Roman" w:hAnsi="Times New Roman"/>
          <w:b/>
          <w:sz w:val="24"/>
          <w:szCs w:val="24"/>
          <w:lang w:eastAsia="ru-RU"/>
        </w:rPr>
        <w:t>Заказчик обязуется:</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eastAsia="ru-RU"/>
        </w:rPr>
      </w:pPr>
      <w:r w:rsidRPr="008C3F98">
        <w:rPr>
          <w:rFonts w:ascii="Times New Roman" w:hAnsi="Times New Roman"/>
          <w:bCs/>
          <w:iCs/>
          <w:sz w:val="24"/>
          <w:szCs w:val="24"/>
          <w:lang w:eastAsia="ru-RU"/>
        </w:rPr>
        <w:t>Принимать и оплачивать выполненные Исполнителем Работы в соответствии с условиями настоящего Договора;</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eastAsia="ru-RU"/>
        </w:rPr>
      </w:pPr>
      <w:r w:rsidRPr="008C3F98">
        <w:rPr>
          <w:rFonts w:ascii="Times New Roman" w:hAnsi="Times New Roman"/>
          <w:bCs/>
          <w:iCs/>
          <w:sz w:val="24"/>
          <w:szCs w:val="24"/>
          <w:lang w:eastAsia="ru-RU"/>
        </w:rPr>
        <w:t>Обеспечить работникам Исполнителя доступ в помещения Заказчика для выполнения Работ в согласованное время;</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eastAsia="ru-RU"/>
        </w:rPr>
      </w:pPr>
      <w:r w:rsidRPr="008C3F98">
        <w:rPr>
          <w:rFonts w:ascii="Times New Roman" w:hAnsi="Times New Roman"/>
          <w:bCs/>
          <w:iCs/>
          <w:sz w:val="24"/>
          <w:szCs w:val="24"/>
          <w:lang w:eastAsia="ru-RU"/>
        </w:rPr>
        <w:t>Предоставить Исполнителю необходимые для выполнения Работ информацию, права доступа, ключи защиты к системе и подключение к оборудованию, программному обеспечению Заказчика для надлежащего выполнения Работ;</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eastAsia="ru-RU"/>
        </w:rPr>
      </w:pPr>
      <w:r w:rsidRPr="008C3F98">
        <w:rPr>
          <w:rFonts w:ascii="Times New Roman" w:hAnsi="Times New Roman"/>
          <w:bCs/>
          <w:iCs/>
          <w:sz w:val="24"/>
          <w:szCs w:val="24"/>
          <w:lang w:eastAsia="ru-RU"/>
        </w:rPr>
        <w:t>По взаимной договоренности (в случае необходимости), обеспечивать работников Исполнителя, выполняющих Работы, рабочими местами на территории Заказчика.</w:t>
      </w:r>
    </w:p>
    <w:p w:rsidR="008C3F98" w:rsidRPr="008C3F98" w:rsidRDefault="008C3F98" w:rsidP="002A47A8">
      <w:pPr>
        <w:numPr>
          <w:ilvl w:val="2"/>
          <w:numId w:val="29"/>
        </w:numPr>
        <w:tabs>
          <w:tab w:val="left" w:pos="567"/>
          <w:tab w:val="left" w:pos="709"/>
          <w:tab w:val="left" w:pos="993"/>
          <w:tab w:val="left" w:pos="1276"/>
        </w:tabs>
        <w:spacing w:after="0" w:line="240" w:lineRule="auto"/>
        <w:ind w:left="426" w:firstLine="0"/>
        <w:jc w:val="both"/>
        <w:rPr>
          <w:rFonts w:ascii="Times New Roman" w:hAnsi="Times New Roman"/>
          <w:bCs/>
          <w:iCs/>
          <w:sz w:val="24"/>
          <w:szCs w:val="24"/>
          <w:lang w:eastAsia="ru-RU"/>
        </w:rPr>
      </w:pPr>
      <w:bookmarkStart w:id="3" w:name="_Ref411338398"/>
      <w:bookmarkStart w:id="4" w:name="_Ref412468246"/>
      <w:r w:rsidRPr="008C3F98">
        <w:rPr>
          <w:rFonts w:ascii="Times New Roman" w:hAnsi="Times New Roman"/>
          <w:bCs/>
          <w:iCs/>
          <w:sz w:val="24"/>
          <w:szCs w:val="24"/>
          <w:lang w:eastAsia="ru-RU"/>
        </w:rPr>
        <w:t>Содействовать выполнению Исполнителем обязательств по настоящему Договору и предоставлять Исполнителю затребованную по письменному запросу информацию, необходимую для исполнения обязательств Исполнителя по настоящему Договору.</w:t>
      </w:r>
      <w:bookmarkEnd w:id="3"/>
      <w:bookmarkEnd w:id="4"/>
    </w:p>
    <w:p w:rsidR="008C3F98" w:rsidRPr="008C3F98" w:rsidRDefault="008C3F98" w:rsidP="008C3F98">
      <w:pPr>
        <w:tabs>
          <w:tab w:val="left" w:pos="567"/>
          <w:tab w:val="left" w:pos="709"/>
          <w:tab w:val="left" w:pos="993"/>
        </w:tabs>
        <w:spacing w:after="0" w:line="240" w:lineRule="auto"/>
        <w:ind w:left="426"/>
        <w:jc w:val="both"/>
        <w:rPr>
          <w:rFonts w:ascii="Times New Roman" w:hAnsi="Times New Roman"/>
          <w:bCs/>
          <w:iCs/>
          <w:sz w:val="24"/>
          <w:szCs w:val="24"/>
          <w:lang w:eastAsia="ru-RU"/>
        </w:rPr>
      </w:pP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
          <w:bCs/>
          <w:iCs/>
          <w:sz w:val="24"/>
          <w:szCs w:val="24"/>
          <w:lang w:eastAsia="ru-RU"/>
        </w:rPr>
      </w:pPr>
      <w:r w:rsidRPr="008C3F98">
        <w:rPr>
          <w:rFonts w:ascii="Times New Roman" w:hAnsi="Times New Roman"/>
          <w:b/>
          <w:bCs/>
          <w:iCs/>
          <w:sz w:val="24"/>
          <w:szCs w:val="24"/>
          <w:lang w:eastAsia="ru-RU"/>
        </w:rPr>
        <w:t>Права Заказчика:</w:t>
      </w:r>
    </w:p>
    <w:p w:rsidR="008C3F98" w:rsidRPr="008C3F98" w:rsidRDefault="008C3F98" w:rsidP="008C3F98">
      <w:pPr>
        <w:tabs>
          <w:tab w:val="left" w:pos="567"/>
          <w:tab w:val="left" w:pos="709"/>
          <w:tab w:val="left" w:pos="993"/>
        </w:tabs>
        <w:spacing w:after="0" w:line="240" w:lineRule="auto"/>
        <w:ind w:left="426"/>
        <w:jc w:val="both"/>
        <w:rPr>
          <w:rFonts w:ascii="Times New Roman" w:hAnsi="Times New Roman"/>
          <w:bCs/>
          <w:iCs/>
          <w:sz w:val="24"/>
          <w:szCs w:val="24"/>
          <w:lang w:eastAsia="ru-RU"/>
        </w:rPr>
      </w:pPr>
      <w:r w:rsidRPr="008C3F98">
        <w:rPr>
          <w:rFonts w:ascii="Times New Roman" w:hAnsi="Times New Roman"/>
          <w:bCs/>
          <w:iCs/>
          <w:sz w:val="24"/>
          <w:szCs w:val="24"/>
          <w:lang w:eastAsia="ru-RU"/>
        </w:rPr>
        <w:t>3.4.1. Во всякое время проверять ход и качество Работ, выполняемых Исполнителем, не вмешиваясь в его деятельность.</w:t>
      </w:r>
    </w:p>
    <w:p w:rsidR="008C3F98" w:rsidRPr="008C3F98" w:rsidRDefault="008C3F98" w:rsidP="008C3F98">
      <w:pPr>
        <w:tabs>
          <w:tab w:val="left" w:pos="709"/>
          <w:tab w:val="left" w:pos="993"/>
        </w:tabs>
        <w:spacing w:after="0" w:line="240" w:lineRule="auto"/>
        <w:ind w:left="426"/>
        <w:jc w:val="both"/>
        <w:rPr>
          <w:rFonts w:ascii="Times New Roman" w:hAnsi="Times New Roman"/>
          <w:bCs/>
          <w:iCs/>
          <w:sz w:val="24"/>
          <w:szCs w:val="24"/>
          <w:lang w:eastAsia="ru-RU"/>
        </w:rPr>
      </w:pPr>
      <w:r w:rsidRPr="008C3F98">
        <w:rPr>
          <w:rFonts w:ascii="Times New Roman" w:hAnsi="Times New Roman"/>
          <w:bCs/>
          <w:iCs/>
          <w:sz w:val="24"/>
          <w:szCs w:val="24"/>
          <w:lang w:eastAsia="ru-RU"/>
        </w:rPr>
        <w:lastRenderedPageBreak/>
        <w:t>3.4.2. Отказаться от исполнения настоящего Договора и потребовать возмещения убытков, если Исполнитель не приступает своевременно к исполнению настоящего Договора или выполняет Работы с грубым нарушением сроков, установленных п.1.2 настоящего Договора.</w:t>
      </w:r>
    </w:p>
    <w:p w:rsidR="00B00374" w:rsidRDefault="008C3F98" w:rsidP="008C3F98">
      <w:pPr>
        <w:tabs>
          <w:tab w:val="left" w:pos="709"/>
          <w:tab w:val="left" w:pos="993"/>
        </w:tabs>
        <w:spacing w:after="0" w:line="240" w:lineRule="auto"/>
        <w:ind w:left="426"/>
        <w:jc w:val="both"/>
        <w:rPr>
          <w:rFonts w:ascii="Times New Roman" w:hAnsi="Times New Roman"/>
          <w:bCs/>
          <w:iCs/>
          <w:sz w:val="24"/>
          <w:szCs w:val="24"/>
          <w:lang w:eastAsia="ru-RU"/>
        </w:rPr>
      </w:pPr>
      <w:r w:rsidRPr="008C3F98">
        <w:rPr>
          <w:rFonts w:ascii="Times New Roman" w:hAnsi="Times New Roman"/>
          <w:bCs/>
          <w:iCs/>
          <w:sz w:val="24"/>
          <w:szCs w:val="24"/>
          <w:lang w:eastAsia="ru-RU"/>
        </w:rPr>
        <w:t>3.4.3. Назначить Исполнителю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Исполнителем в назначенный срок этого требования, вправе отказаться от настоящего Договора, либо поручить выполнение Работ третьему лицу за счет Исполнителя, а также потребовать возмещения убытков</w:t>
      </w:r>
      <w:r w:rsidR="00B00374">
        <w:rPr>
          <w:rFonts w:ascii="Times New Roman" w:hAnsi="Times New Roman"/>
          <w:bCs/>
          <w:iCs/>
          <w:sz w:val="24"/>
          <w:szCs w:val="24"/>
          <w:lang w:eastAsia="ru-RU"/>
        </w:rPr>
        <w:t>.</w:t>
      </w:r>
    </w:p>
    <w:p w:rsidR="004F3462" w:rsidRPr="00B00374" w:rsidRDefault="004F3462" w:rsidP="008C3F98">
      <w:pPr>
        <w:tabs>
          <w:tab w:val="left" w:pos="709"/>
          <w:tab w:val="left" w:pos="993"/>
        </w:tabs>
        <w:spacing w:after="0" w:line="240" w:lineRule="auto"/>
        <w:ind w:left="426"/>
        <w:jc w:val="both"/>
        <w:rPr>
          <w:rFonts w:ascii="Times New Roman" w:hAnsi="Times New Roman"/>
          <w:bCs/>
          <w:iCs/>
          <w:sz w:val="24"/>
          <w:szCs w:val="24"/>
          <w:lang w:eastAsia="ru-RU"/>
        </w:rPr>
      </w:pPr>
    </w:p>
    <w:bookmarkEnd w:id="1"/>
    <w:p w:rsidR="008C3F98" w:rsidRPr="008C3F98" w:rsidRDefault="008C3F98" w:rsidP="004F3462">
      <w:pPr>
        <w:numPr>
          <w:ilvl w:val="0"/>
          <w:numId w:val="29"/>
        </w:numPr>
        <w:tabs>
          <w:tab w:val="left" w:pos="567"/>
          <w:tab w:val="left" w:pos="709"/>
          <w:tab w:val="left" w:pos="993"/>
        </w:tabs>
        <w:spacing w:after="0" w:line="240" w:lineRule="auto"/>
        <w:ind w:left="425" w:firstLine="0"/>
        <w:jc w:val="center"/>
        <w:rPr>
          <w:rFonts w:ascii="Times New Roman" w:hAnsi="Times New Roman"/>
          <w:b/>
          <w:bCs/>
          <w:sz w:val="24"/>
          <w:szCs w:val="24"/>
          <w:lang w:eastAsia="ru-RU"/>
        </w:rPr>
      </w:pPr>
      <w:r w:rsidRPr="008C3F98">
        <w:rPr>
          <w:rFonts w:ascii="Times New Roman" w:hAnsi="Times New Roman"/>
          <w:b/>
          <w:bCs/>
          <w:sz w:val="24"/>
          <w:szCs w:val="24"/>
          <w:lang w:eastAsia="ru-RU"/>
        </w:rPr>
        <w:t>Ответственность Сторон</w:t>
      </w:r>
    </w:p>
    <w:p w:rsidR="008C3F98" w:rsidRPr="008C3F98" w:rsidRDefault="008C3F98" w:rsidP="004F3462">
      <w:pPr>
        <w:numPr>
          <w:ilvl w:val="1"/>
          <w:numId w:val="29"/>
        </w:numPr>
        <w:tabs>
          <w:tab w:val="left" w:pos="567"/>
          <w:tab w:val="left" w:pos="709"/>
          <w:tab w:val="left" w:pos="993"/>
          <w:tab w:val="left" w:pos="1134"/>
        </w:tabs>
        <w:spacing w:after="0" w:line="240" w:lineRule="auto"/>
        <w:ind w:left="425"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В случае нарушения Исполнителем 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Исполнителем:</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0,2 (ноль целых и две десятых) процента от цены этапа работ   за каждый день просрочки –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результата работ в целом по Договору;</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0,1 (ноль целых и одна десятая) процента от стоимости этапа работ за каждый день просрочки – в случае, когда нарушение не привело к изменению сроков окончания выполнения любого из последующих этапов работ;</w:t>
      </w:r>
    </w:p>
    <w:p w:rsidR="008C3F98" w:rsidRPr="008C3F98" w:rsidRDefault="008C3F98" w:rsidP="002A47A8">
      <w:pPr>
        <w:numPr>
          <w:ilvl w:val="0"/>
          <w:numId w:val="30"/>
        </w:numPr>
        <w:tabs>
          <w:tab w:val="left" w:pos="993"/>
          <w:tab w:val="left" w:pos="1134"/>
        </w:tabs>
        <w:spacing w:after="0" w:line="240" w:lineRule="auto"/>
        <w:ind w:left="426" w:firstLine="0"/>
        <w:jc w:val="both"/>
        <w:rPr>
          <w:rFonts w:ascii="Times New Roman" w:eastAsia="Calibri" w:hAnsi="Times New Roman"/>
          <w:bCs/>
          <w:sz w:val="24"/>
          <w:szCs w:val="24"/>
          <w:lang w:eastAsia="ru-RU"/>
        </w:rPr>
      </w:pPr>
      <w:r w:rsidRPr="008C3F98">
        <w:rPr>
          <w:rFonts w:ascii="Times New Roman" w:eastAsia="Calibri" w:hAnsi="Times New Roman"/>
          <w:bCs/>
          <w:sz w:val="24"/>
          <w:szCs w:val="24"/>
          <w:lang w:eastAsia="ru-RU"/>
        </w:rPr>
        <w:t>штрафной неустойки в размере 0,1 (ноль целых и одна десятая) процента от стоимости этапа работ за каждый день просрочки – в случае несвоевременного устранения недостатков, не влияющих на возможность эксплуатации (использования) результата работ в целом по Договору.</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Предусмотренная Договором неустойка является штрафной. Убытки подлежат возмещению в полной сумме сверх неустойки.</w:t>
      </w:r>
    </w:p>
    <w:p w:rsidR="008C3F98" w:rsidRPr="008C3F98" w:rsidRDefault="008C3F98" w:rsidP="002A47A8">
      <w:pPr>
        <w:numPr>
          <w:ilvl w:val="1"/>
          <w:numId w:val="29"/>
        </w:numPr>
        <w:tabs>
          <w:tab w:val="left" w:pos="567"/>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нарушения Исполнителем обязательств по выполнению этапа Работ на срок свыше 60 (шестидесяти) календарных дней, Заказчик имеет право расторгнуть Договор в одностороннем порядке, а также потребовать возмещения убытков. При этом Заказчик вправе возвратить Исполнителю результаты работ, ранее принятые по договору и потребовать возврата уплаченных денежных средств. Условия настоящего пункта Договора не ограничивают установленное п. 12.2 Договора безусловное право Заказчика на односторонний отказ от исполнения Договора.</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Исполнителем своих обязательств, произведенных для восстановления нарушенного права, а также упущенной выгоды.</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Предусмотренный пунктом 4.5 Договора ущерб Заказчика компенсируется Исполнителем в полной сумме сверх неустойки.</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Уплата пеней и штрафов не освобождает Стороны от выполнения обязательств и устранения нарушений.</w:t>
      </w:r>
    </w:p>
    <w:p w:rsidR="008C3F98" w:rsidRPr="008C3F98" w:rsidRDefault="008C3F98" w:rsidP="002A47A8">
      <w:pPr>
        <w:numPr>
          <w:ilvl w:val="1"/>
          <w:numId w:val="29"/>
        </w:numPr>
        <w:tabs>
          <w:tab w:val="left" w:pos="0"/>
          <w:tab w:val="left" w:pos="993"/>
        </w:tabs>
        <w:spacing w:after="0" w:line="240" w:lineRule="auto"/>
        <w:ind w:left="426" w:firstLine="0"/>
        <w:jc w:val="both"/>
        <w:rPr>
          <w:rFonts w:ascii="Times New Roman" w:hAnsi="Times New Roman"/>
          <w:snapToGrid w:val="0"/>
          <w:sz w:val="24"/>
          <w:szCs w:val="24"/>
          <w:lang w:eastAsia="ru-RU"/>
        </w:rPr>
      </w:pPr>
      <w:r w:rsidRPr="008C3F98">
        <w:rPr>
          <w:rFonts w:ascii="Times New Roman" w:hAnsi="Times New Roman"/>
          <w:sz w:val="24"/>
          <w:szCs w:val="24"/>
          <w:lang w:eastAsia="ru-RU"/>
        </w:rPr>
        <w:t xml:space="preserve">В случае, если в результате составления и выставления Исполнителем счетов-фактур с нарушением порядка, установленного законодательством Российской Федерации, Заказчик понес расходы, связанные с уплатой доначисленных налоговыми органами сумм налога на добавленную стоимость, а также сумм соответствующих пеней и налоговых санкций, Исполнитель обязан компенсировать Заказчику сумму таких расходов. Основанием для компенсации расходов является соответствующее решение налоговых органов, вынесенное по итогам проведения мероприятий налогового контроля. Сумма расходов компенсируется Исполнителем в течение 10 (десяти) банковских дней с момента получения соответствующего письменного требования </w:t>
      </w:r>
      <w:r w:rsidRPr="008C3F98">
        <w:rPr>
          <w:rFonts w:ascii="Times New Roman" w:hAnsi="Times New Roman"/>
          <w:sz w:val="24"/>
          <w:szCs w:val="24"/>
          <w:lang w:eastAsia="ru-RU"/>
        </w:rPr>
        <w:lastRenderedPageBreak/>
        <w:t>Заказчика. В случае нарушения Исполнителем сроков, предусмотренных подпунктом 2.9 настоящего Договора, Заказчик также имеет право требовать от Исполнителя уплаты штрафа в размере 50</w:t>
      </w:r>
      <w:r w:rsidRPr="008C3F98">
        <w:rPr>
          <w:rFonts w:ascii="Times New Roman" w:hAnsi="Times New Roman"/>
          <w:sz w:val="24"/>
          <w:szCs w:val="24"/>
          <w:lang w:val="en-GB" w:eastAsia="ru-RU"/>
        </w:rPr>
        <w:t> </w:t>
      </w:r>
      <w:r w:rsidRPr="008C3F98">
        <w:rPr>
          <w:rFonts w:ascii="Times New Roman" w:hAnsi="Times New Roman"/>
          <w:sz w:val="24"/>
          <w:szCs w:val="24"/>
          <w:lang w:eastAsia="ru-RU"/>
        </w:rPr>
        <w:t>000 (пятидесяти тысяч) рублей за каждый случай нарушения.</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Исполнителя, Исполнитель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суммы НДС от стоимости выполненных работ,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Пункты 4.8-4.9 действуют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если неисполнение или ненадлежащее исполнение Исполнителем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Ответственность Заказчика за причиненные Исполнителю убытки ограничиваются реальным ущербом, но не более цены Договора. </w:t>
      </w:r>
    </w:p>
    <w:p w:rsidR="008C3F98" w:rsidRP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8C3F98" w:rsidRDefault="008C3F98" w:rsidP="002A47A8">
      <w:pPr>
        <w:numPr>
          <w:ilvl w:val="1"/>
          <w:numId w:val="29"/>
        </w:numPr>
        <w:tabs>
          <w:tab w:val="left" w:pos="0"/>
          <w:tab w:val="left" w:pos="709"/>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 Учитывая, что для Заказчика надлежащее и своевременное выполнение Исполнителем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Исполнителем соответствующих обязательств по Договору.</w:t>
      </w:r>
    </w:p>
    <w:p w:rsidR="004F3462" w:rsidRDefault="004F3462" w:rsidP="00474BF9">
      <w:pPr>
        <w:pStyle w:val="af2"/>
        <w:numPr>
          <w:ilvl w:val="1"/>
          <w:numId w:val="29"/>
        </w:numPr>
        <w:tabs>
          <w:tab w:val="left" w:pos="0"/>
          <w:tab w:val="left" w:pos="709"/>
          <w:tab w:val="left" w:pos="993"/>
          <w:tab w:val="left" w:pos="1134"/>
        </w:tabs>
        <w:spacing w:after="0" w:line="240" w:lineRule="auto"/>
        <w:ind w:left="426" w:firstLine="0"/>
        <w:jc w:val="both"/>
        <w:rPr>
          <w:rFonts w:ascii="Times New Roman" w:hAnsi="Times New Roman"/>
          <w:sz w:val="24"/>
          <w:szCs w:val="24"/>
          <w:lang w:eastAsia="ru-RU"/>
        </w:rPr>
      </w:pPr>
      <w:r w:rsidRPr="004F3462">
        <w:rPr>
          <w:rFonts w:ascii="Times New Roman" w:hAnsi="Times New Roman"/>
          <w:sz w:val="24"/>
          <w:szCs w:val="24"/>
          <w:lang w:eastAsia="ru-RU"/>
        </w:rPr>
        <w:t>В случае нарушения Исполнителем обязательств по настоящему Договору, неустойка (штраф, пени), засчитываются в счет суммы, подлежащей уплате за выполненные Работы. В этом случае Заказчик может не направлять претензии и не предъявлять иск, а удержать неустойку (штраф, пени), путем оплаты выполненных Работ в сумме, уменьшенной на эту неустойку (штраф, пени).</w:t>
      </w:r>
    </w:p>
    <w:p w:rsidR="008C3F98" w:rsidRPr="004F3462" w:rsidRDefault="008C3F98" w:rsidP="004F3462">
      <w:pPr>
        <w:pStyle w:val="af2"/>
        <w:tabs>
          <w:tab w:val="left" w:pos="0"/>
          <w:tab w:val="left" w:pos="709"/>
          <w:tab w:val="left" w:pos="993"/>
          <w:tab w:val="left" w:pos="1134"/>
        </w:tabs>
        <w:spacing w:after="0" w:line="240" w:lineRule="auto"/>
        <w:ind w:left="426"/>
        <w:jc w:val="both"/>
        <w:rPr>
          <w:rFonts w:ascii="Times New Roman" w:hAnsi="Times New Roman"/>
          <w:sz w:val="24"/>
          <w:szCs w:val="24"/>
          <w:lang w:eastAsia="ru-RU"/>
        </w:rPr>
      </w:pPr>
      <w:r w:rsidRPr="004F3462">
        <w:rPr>
          <w:rFonts w:ascii="Times New Roman" w:hAnsi="Times New Roman"/>
          <w:sz w:val="24"/>
          <w:szCs w:val="24"/>
          <w:lang w:eastAsia="ru-RU"/>
        </w:rPr>
        <w:t xml:space="preserve"> </w:t>
      </w: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Исключительные права и патенты</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Исполнитель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rsidRPr="008C3F98">
        <w:rPr>
          <w:rFonts w:ascii="Times New Roman" w:hAnsi="Times New Roman"/>
          <w:sz w:val="24"/>
          <w:szCs w:val="24"/>
          <w:lang w:eastAsia="ru-RU"/>
        </w:rPr>
        <w:t xml:space="preserve"> </w:t>
      </w:r>
      <w:r w:rsidRPr="008C3F98">
        <w:rPr>
          <w:rFonts w:ascii="Times New Roman" w:hAnsi="Times New Roman"/>
          <w:bCs/>
          <w:sz w:val="24"/>
          <w:szCs w:val="24"/>
          <w:lang w:eastAsia="ru-RU"/>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Исполнитель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lastRenderedPageBreak/>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 или модернизации.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 случае, если Заказчику будут предъявлены требования, связанные с нарушением Исполнителем при выполнении Работ по Договору исключительных и / или иных интеллектуальных прав третьих лиц, Исполнитель обязан полностью возместить Заказчику все расходы и убытки, связанные с такими требованиями, включая расходы на юридических консультантов.</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Исполнителя, эти права переходят к Заказчику сразу после их возникновения в силу Договора.</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Исполнителем Договора, не могут переходить к Заказчику в порядке, указанном в настоящем пункте Договора, Стороны пришли к соглашению о том, что Исполнитель передаст Заказчику неисключительные права (неисключительную лицензию) на право использования такого результата</w:t>
      </w:r>
      <w:r w:rsidRPr="008C3F98">
        <w:rPr>
          <w:rFonts w:ascii="Times New Roman" w:hAnsi="Times New Roman"/>
          <w:sz w:val="24"/>
          <w:szCs w:val="24"/>
          <w:lang w:eastAsia="ru-RU"/>
        </w:rPr>
        <w:t xml:space="preserve"> </w:t>
      </w:r>
      <w:r w:rsidRPr="008C3F98">
        <w:rPr>
          <w:rFonts w:ascii="Times New Roman" w:hAnsi="Times New Roman"/>
          <w:bCs/>
          <w:sz w:val="24"/>
          <w:szCs w:val="24"/>
          <w:lang w:eastAsia="ru-RU"/>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rsidRPr="008C3F98">
        <w:rPr>
          <w:rFonts w:ascii="Times New Roman" w:hAnsi="Times New Roman"/>
          <w:sz w:val="24"/>
          <w:szCs w:val="24"/>
          <w:lang w:eastAsia="ru-RU"/>
        </w:rPr>
        <w:t xml:space="preserve"> </w:t>
      </w:r>
      <w:r w:rsidRPr="008C3F98">
        <w:rPr>
          <w:rFonts w:ascii="Times New Roman" w:hAnsi="Times New Roman"/>
          <w:bCs/>
          <w:sz w:val="24"/>
          <w:szCs w:val="24"/>
          <w:lang w:eastAsia="ru-RU"/>
        </w:rPr>
        <w:t xml:space="preserve">технического обслуживания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 случае появления в рамках исполнения Договора или в составе Результата Работ патентоспособного результата интеллектуальной деятельности, Исполнитель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Исполнителем Договора, подтверждается подписанием Сторонами Акта приема-передачи.</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bCs/>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Конфиденциальность</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ходе визитов на место выполнения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8C3F98" w:rsidRPr="008C3F98" w:rsidRDefault="008C3F98" w:rsidP="002A47A8">
      <w:pPr>
        <w:numPr>
          <w:ilvl w:val="0"/>
          <w:numId w:val="22"/>
        </w:numPr>
        <w:tabs>
          <w:tab w:val="left" w:pos="709"/>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данная Информация имеет действительную или потенциальную коммерческую ценность для Заказчика в силу неизвестности ее третьим лица</w:t>
      </w:r>
      <w:r w:rsidRPr="008C3F98">
        <w:rPr>
          <w:rFonts w:ascii="Times New Roman" w:hAnsi="Times New Roman"/>
          <w:sz w:val="24"/>
          <w:szCs w:val="24"/>
          <w:lang w:eastAsia="ru-RU"/>
        </w:rPr>
        <w:t xml:space="preserve">м, в том числе по причине </w:t>
      </w:r>
      <w:r w:rsidRPr="008C3F98">
        <w:rPr>
          <w:rFonts w:ascii="Times New Roman" w:hAnsi="Times New Roman"/>
          <w:bCs/>
          <w:sz w:val="24"/>
          <w:szCs w:val="24"/>
          <w:lang w:eastAsia="ru-RU"/>
        </w:rPr>
        <w:t>введения в отношении нее режима Коммерческой тайны;</w:t>
      </w:r>
    </w:p>
    <w:p w:rsidR="008C3F98" w:rsidRPr="008C3F98" w:rsidRDefault="008C3F98" w:rsidP="002A47A8">
      <w:pPr>
        <w:numPr>
          <w:ilvl w:val="0"/>
          <w:numId w:val="22"/>
        </w:numPr>
        <w:tabs>
          <w:tab w:val="left" w:pos="709"/>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lastRenderedPageBreak/>
        <w:t>На документ, содержащий Информацию, Заказчиком может быть нанесен гриф «Коммерческая тайна» с указанием обладателя этой информации.</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Информация может включать в себя, в том числе, но не ограничиваясь:</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финансовую </w:t>
      </w:r>
      <w:r w:rsidRPr="008C3F98">
        <w:rPr>
          <w:rFonts w:ascii="Times New Roman" w:hAnsi="Times New Roman"/>
          <w:bCs/>
          <w:sz w:val="24"/>
          <w:szCs w:val="24"/>
          <w:lang w:val="en-US" w:eastAsia="ru-RU"/>
        </w:rPr>
        <w:t>(</w:t>
      </w:r>
      <w:r w:rsidRPr="008C3F98">
        <w:rPr>
          <w:rFonts w:ascii="Times New Roman" w:hAnsi="Times New Roman"/>
          <w:bCs/>
          <w:sz w:val="24"/>
          <w:szCs w:val="24"/>
          <w:lang w:eastAsia="ru-RU"/>
        </w:rPr>
        <w:t>бухгалтерскую) отчетность;</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учетные регистры бухгалтерского учета;</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бизнес-планы;</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 финансовых, правовых, организационных и других взаимоотношениях между Заказчиком и третьими лицами;</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 подрядчиках, поставщиках оборудования и материалов, а также о покупателях продукции Заказчика и их аффилированных лицах;</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сведения об объемах производства и / или реализации продукции и работ/услуг Заказчика или его аффилированных лиц;</w:t>
      </w:r>
    </w:p>
    <w:p w:rsidR="008C3F98" w:rsidRPr="008C3F98" w:rsidRDefault="008C3F98" w:rsidP="002A47A8">
      <w:pPr>
        <w:numPr>
          <w:ilvl w:val="0"/>
          <w:numId w:val="22"/>
        </w:numPr>
        <w:tabs>
          <w:tab w:val="left" w:pos="993"/>
          <w:tab w:val="left" w:pos="1418"/>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материалы обобщения, анализа, оценки, иных действий по обработке вышеуказанной Информации и документов.</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bookmarkStart w:id="5" w:name="_Ref361337849"/>
      <w:r w:rsidRPr="008C3F98">
        <w:rPr>
          <w:rFonts w:ascii="Times New Roman" w:hAnsi="Times New Roman"/>
          <w:bCs/>
          <w:sz w:val="24"/>
          <w:szCs w:val="24"/>
          <w:lang w:eastAsia="ru-RU"/>
        </w:rPr>
        <w:t>Исполнитель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Pr="008C3F98">
        <w:rPr>
          <w:rFonts w:ascii="Times New Roman" w:hAnsi="Times New Roman"/>
          <w:sz w:val="24"/>
          <w:szCs w:val="24"/>
          <w:lang w:eastAsia="ru-RU"/>
        </w:rPr>
        <w:t xml:space="preserve"> </w:t>
      </w:r>
      <w:r w:rsidRPr="008C3F98">
        <w:rPr>
          <w:rFonts w:ascii="Times New Roman" w:hAnsi="Times New Roman"/>
          <w:bCs/>
          <w:sz w:val="24"/>
          <w:szCs w:val="24"/>
          <w:lang w:eastAsia="ru-RU"/>
        </w:rPr>
        <w:t>(расторжения) или исполнения, в том числе:</w:t>
      </w:r>
      <w:bookmarkEnd w:id="5"/>
      <w:r w:rsidRPr="008C3F98">
        <w:rPr>
          <w:rFonts w:ascii="Times New Roman" w:hAnsi="Times New Roman"/>
          <w:bCs/>
          <w:sz w:val="24"/>
          <w:szCs w:val="24"/>
          <w:lang w:eastAsia="ru-RU"/>
        </w:rPr>
        <w:t xml:space="preserve">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6.6.7 Договора;</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принимать меры предосторожности, обычно используемые для защиты такого рода информации в деловом обороте, при этом если Исполнителем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Исполнитель обязан использовать в отношении защиты Информации обычно используемые им меры защиты;</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использовать Информацию исключительно для целей, для которых она была предоставлена;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bookmarkStart w:id="6" w:name="_Ref361337832"/>
      <w:r w:rsidRPr="008C3F98">
        <w:rPr>
          <w:rFonts w:ascii="Times New Roman" w:hAnsi="Times New Roman"/>
          <w:bCs/>
          <w:sz w:val="24"/>
          <w:szCs w:val="24"/>
          <w:lang w:eastAsia="ru-RU"/>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6"/>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не разглашать третьим лицам факты передачи или получения Информации.</w:t>
      </w:r>
    </w:p>
    <w:p w:rsidR="008C3F98" w:rsidRPr="008C3F98" w:rsidRDefault="008C3F98" w:rsidP="002A47A8">
      <w:pPr>
        <w:numPr>
          <w:ilvl w:val="1"/>
          <w:numId w:val="29"/>
        </w:numPr>
        <w:shd w:val="clear" w:color="auto" w:fill="FFFFFF"/>
        <w:tabs>
          <w:tab w:val="left" w:pos="993"/>
        </w:tabs>
        <w:spacing w:after="0" w:line="240" w:lineRule="auto"/>
        <w:ind w:left="426" w:firstLine="0"/>
        <w:contextualSpacing/>
        <w:jc w:val="both"/>
        <w:rPr>
          <w:rFonts w:ascii="Times New Roman" w:hAnsi="Times New Roman"/>
          <w:bCs/>
          <w:sz w:val="24"/>
          <w:szCs w:val="24"/>
          <w:lang w:eastAsia="ru-RU"/>
        </w:rPr>
      </w:pPr>
      <w:bookmarkStart w:id="7" w:name="_Ref361337863"/>
      <w:r w:rsidRPr="008C3F98">
        <w:rPr>
          <w:rFonts w:ascii="Times New Roman" w:hAnsi="Times New Roman"/>
          <w:bCs/>
          <w:sz w:val="24"/>
          <w:szCs w:val="24"/>
          <w:lang w:eastAsia="ru-RU"/>
        </w:rPr>
        <w:t>Исполнитель,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7"/>
    </w:p>
    <w:p w:rsidR="008C3F98" w:rsidRPr="008C3F98" w:rsidRDefault="008C3F98" w:rsidP="008C3F98">
      <w:pPr>
        <w:tabs>
          <w:tab w:val="left" w:pos="993"/>
        </w:tabs>
        <w:spacing w:after="0" w:line="240" w:lineRule="auto"/>
        <w:ind w:left="426"/>
        <w:jc w:val="both"/>
        <w:rPr>
          <w:rFonts w:ascii="Times New Roman" w:hAnsi="Times New Roman"/>
          <w:bCs/>
          <w:sz w:val="24"/>
          <w:szCs w:val="24"/>
          <w:lang w:eastAsia="ru-RU"/>
        </w:rPr>
      </w:pPr>
      <w:r w:rsidRPr="008C3F98">
        <w:rPr>
          <w:rFonts w:ascii="Times New Roman" w:hAnsi="Times New Roman"/>
          <w:bCs/>
          <w:sz w:val="24"/>
          <w:szCs w:val="24"/>
          <w:lang w:eastAsia="ru-RU"/>
        </w:rPr>
        <w:t>6.8. Условия защиты Информации, представляемой Исполнителем Заказчику, дополнительно урегулированы отдельно заключаемым Сторонами соглашением по форме Приложения №</w:t>
      </w:r>
      <w:r w:rsidR="00AE2678">
        <w:rPr>
          <w:rFonts w:ascii="Times New Roman" w:hAnsi="Times New Roman"/>
          <w:bCs/>
          <w:sz w:val="24"/>
          <w:szCs w:val="24"/>
          <w:lang w:eastAsia="ru-RU"/>
        </w:rPr>
        <w:t>3</w:t>
      </w:r>
      <w:r w:rsidRPr="008C3F98">
        <w:rPr>
          <w:rFonts w:ascii="Times New Roman" w:hAnsi="Times New Roman"/>
          <w:bCs/>
          <w:sz w:val="24"/>
          <w:szCs w:val="24"/>
          <w:lang w:eastAsia="ru-RU"/>
        </w:rPr>
        <w:t xml:space="preserve"> к Договору. Кроме того, Исполнитель обязан обеспечить подписание своими работниками, </w:t>
      </w:r>
      <w:r w:rsidRPr="008C3F98">
        <w:rPr>
          <w:rFonts w:ascii="Times New Roman" w:hAnsi="Times New Roman"/>
          <w:bCs/>
          <w:sz w:val="24"/>
          <w:szCs w:val="24"/>
          <w:lang w:eastAsia="ru-RU"/>
        </w:rPr>
        <w:lastRenderedPageBreak/>
        <w:t>привлеченными к выполнению Работ по настоящему Договору, Обязательств о соблюдении конфиденциальности персональн</w:t>
      </w:r>
      <w:r w:rsidR="00AE2678">
        <w:rPr>
          <w:rFonts w:ascii="Times New Roman" w:hAnsi="Times New Roman"/>
          <w:bCs/>
          <w:sz w:val="24"/>
          <w:szCs w:val="24"/>
          <w:lang w:eastAsia="ru-RU"/>
        </w:rPr>
        <w:t>ых данных по форме Приложения №4</w:t>
      </w:r>
      <w:r w:rsidRPr="008C3F98">
        <w:rPr>
          <w:rFonts w:ascii="Times New Roman" w:hAnsi="Times New Roman"/>
          <w:bCs/>
          <w:sz w:val="24"/>
          <w:szCs w:val="24"/>
          <w:lang w:eastAsia="ru-RU"/>
        </w:rPr>
        <w:t xml:space="preserve"> к настоящему Договору.</w:t>
      </w:r>
    </w:p>
    <w:p w:rsidR="008C3F98" w:rsidRPr="008C3F98" w:rsidRDefault="008C3F98" w:rsidP="008C3F98">
      <w:pPr>
        <w:shd w:val="clear" w:color="auto" w:fill="FFFFFF"/>
        <w:tabs>
          <w:tab w:val="left" w:pos="284"/>
          <w:tab w:val="left" w:pos="993"/>
        </w:tabs>
        <w:spacing w:after="0" w:line="240" w:lineRule="auto"/>
        <w:ind w:left="426"/>
        <w:contextualSpacing/>
        <w:jc w:val="both"/>
        <w:rPr>
          <w:rFonts w:ascii="Times New Roman" w:hAnsi="Times New Roman"/>
          <w:bCs/>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Инсайдерская оговорка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bCs/>
          <w:sz w:val="24"/>
          <w:szCs w:val="24"/>
          <w:lang w:eastAsia="ru-RU"/>
        </w:rPr>
        <w:t>Исполнитель</w:t>
      </w:r>
      <w:r w:rsidRPr="008C3F98">
        <w:rPr>
          <w:rFonts w:ascii="Times New Roman" w:hAnsi="Times New Roman"/>
          <w:sz w:val="24"/>
          <w:szCs w:val="24"/>
          <w:lang w:eastAsia="ru-RU"/>
        </w:rPr>
        <w:t xml:space="preserve"> обязуется:</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Антикоррупционная оговорка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sz w:val="24"/>
          <w:szCs w:val="24"/>
          <w:lang w:eastAsia="ru-RU"/>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8C3F98">
        <w:rPr>
          <w:rFonts w:ascii="Times New Roman" w:hAnsi="Times New Roman"/>
          <w:bCs/>
          <w:sz w:val="24"/>
          <w:szCs w:val="24"/>
          <w:lang w:eastAsia="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8C3F98">
        <w:rPr>
          <w:rFonts w:ascii="Times New Roman" w:hAnsi="Times New Roman"/>
          <w:sz w:val="24"/>
          <w:szCs w:val="24"/>
          <w:lang w:eastAsia="ru-RU"/>
        </w:rPr>
        <w:t xml:space="preserve">для себя </w:t>
      </w:r>
      <w:r w:rsidRPr="008C3F98">
        <w:rPr>
          <w:rFonts w:ascii="Times New Roman" w:hAnsi="Times New Roman"/>
          <w:bCs/>
          <w:sz w:val="24"/>
          <w:szCs w:val="24"/>
          <w:lang w:eastAsia="ru-RU"/>
        </w:rPr>
        <w:t>какие-либо неправомерные преимущества или иные выгоды.</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8C3F98" w:rsidRPr="008C3F98" w:rsidRDefault="008C3F98" w:rsidP="008C3F98">
      <w:pPr>
        <w:tabs>
          <w:tab w:val="left" w:pos="709"/>
          <w:tab w:val="left" w:pos="993"/>
        </w:tabs>
        <w:spacing w:after="0" w:line="240" w:lineRule="auto"/>
        <w:ind w:left="426"/>
        <w:rPr>
          <w:rFonts w:ascii="Times New Roman" w:hAnsi="Times New Roman"/>
          <w:b/>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Обстоятельства непреодолимой силы (форс-мажор)</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lastRenderedPageBreak/>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8C3F98" w:rsidRPr="008C3F98" w:rsidRDefault="008C3F98" w:rsidP="002A47A8">
      <w:pPr>
        <w:numPr>
          <w:ilvl w:val="1"/>
          <w:numId w:val="29"/>
        </w:numPr>
        <w:shd w:val="clear" w:color="auto" w:fill="FFFFFF"/>
        <w:tabs>
          <w:tab w:val="left" w:pos="568"/>
          <w:tab w:val="left" w:pos="993"/>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8C3F98" w:rsidRDefault="008C3F98" w:rsidP="008C3F98">
      <w:pPr>
        <w:shd w:val="clear" w:color="auto" w:fill="FFFFFF"/>
        <w:tabs>
          <w:tab w:val="left" w:pos="567"/>
          <w:tab w:val="left" w:pos="993"/>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bCs/>
          <w:sz w:val="24"/>
          <w:szCs w:val="24"/>
          <w:lang w:eastAsia="ru-RU"/>
        </w:rPr>
        <w:t>При этом любая из Сторон вправе отказаться от исполнения Договора в одностороннем внесудебном порядке.</w:t>
      </w:r>
      <w:r w:rsidRPr="008C3F98">
        <w:rPr>
          <w:rFonts w:ascii="Times New Roman" w:hAnsi="Times New Roman"/>
          <w:sz w:val="24"/>
          <w:szCs w:val="24"/>
          <w:lang w:eastAsia="ru-RU"/>
        </w:rPr>
        <w:t xml:space="preserve"> </w:t>
      </w:r>
    </w:p>
    <w:p w:rsidR="004F3462" w:rsidRPr="008C3F98" w:rsidRDefault="004F3462" w:rsidP="008C3F98">
      <w:pPr>
        <w:shd w:val="clear" w:color="auto" w:fill="FFFFFF"/>
        <w:tabs>
          <w:tab w:val="left" w:pos="567"/>
          <w:tab w:val="left" w:pos="993"/>
        </w:tabs>
        <w:spacing w:after="0" w:line="240" w:lineRule="auto"/>
        <w:ind w:left="426"/>
        <w:contextualSpacing/>
        <w:jc w:val="both"/>
        <w:rPr>
          <w:rFonts w:ascii="Times New Roman" w:hAnsi="Times New Roman"/>
          <w:sz w:val="24"/>
          <w:szCs w:val="24"/>
          <w:lang w:eastAsia="ru-RU"/>
        </w:rPr>
      </w:pPr>
    </w:p>
    <w:p w:rsidR="008C3F98" w:rsidRPr="008C3F98" w:rsidRDefault="008C3F98" w:rsidP="004F3462">
      <w:pPr>
        <w:numPr>
          <w:ilvl w:val="0"/>
          <w:numId w:val="29"/>
        </w:numPr>
        <w:tabs>
          <w:tab w:val="left" w:pos="567"/>
          <w:tab w:val="left" w:pos="709"/>
          <w:tab w:val="left" w:pos="993"/>
        </w:tabs>
        <w:spacing w:after="0" w:line="240" w:lineRule="auto"/>
        <w:ind w:left="425" w:firstLine="0"/>
        <w:jc w:val="center"/>
        <w:rPr>
          <w:rFonts w:ascii="Times New Roman" w:hAnsi="Times New Roman"/>
          <w:b/>
          <w:bCs/>
          <w:sz w:val="24"/>
          <w:szCs w:val="24"/>
          <w:lang w:eastAsia="ru-RU"/>
        </w:rPr>
      </w:pPr>
      <w:r w:rsidRPr="008C3F98">
        <w:rPr>
          <w:rFonts w:ascii="Times New Roman" w:hAnsi="Times New Roman"/>
          <w:b/>
          <w:bCs/>
          <w:sz w:val="24"/>
          <w:szCs w:val="24"/>
          <w:lang w:eastAsia="ru-RU"/>
        </w:rPr>
        <w:t>Особые положения</w:t>
      </w:r>
    </w:p>
    <w:p w:rsidR="008C3F98" w:rsidRPr="008C3F98" w:rsidRDefault="008C3F98" w:rsidP="004F3462">
      <w:pPr>
        <w:numPr>
          <w:ilvl w:val="1"/>
          <w:numId w:val="29"/>
        </w:numPr>
        <w:tabs>
          <w:tab w:val="left" w:pos="0"/>
          <w:tab w:val="left" w:pos="709"/>
          <w:tab w:val="left" w:pos="993"/>
        </w:tabs>
        <w:spacing w:after="0" w:line="240" w:lineRule="auto"/>
        <w:ind w:left="425"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8C3F98">
          <w:rPr>
            <w:rFonts w:ascii="Times New Roman" w:hAnsi="Times New Roman"/>
            <w:sz w:val="24"/>
            <w:szCs w:val="24"/>
            <w:lang w:eastAsia="ru-RU"/>
          </w:rPr>
          <w:t>№ 18162/09</w:t>
        </w:r>
      </w:hyperlink>
      <w:r w:rsidRPr="008C3F98">
        <w:rPr>
          <w:rFonts w:ascii="Times New Roman" w:hAnsi="Times New Roman"/>
          <w:sz w:val="24"/>
          <w:szCs w:val="24"/>
          <w:lang w:eastAsia="ru-RU"/>
        </w:rPr>
        <w:t xml:space="preserve"> и от 25.05.2010 </w:t>
      </w:r>
      <w:hyperlink r:id="rId9" w:history="1">
        <w:r w:rsidRPr="008C3F98">
          <w:rPr>
            <w:rFonts w:ascii="Times New Roman" w:hAnsi="Times New Roman"/>
            <w:sz w:val="24"/>
            <w:szCs w:val="24"/>
            <w:lang w:eastAsia="ru-RU"/>
          </w:rPr>
          <w:t>№ 15658/09</w:t>
        </w:r>
      </w:hyperlink>
      <w:r w:rsidRPr="008C3F98">
        <w:rPr>
          <w:rFonts w:ascii="Times New Roman" w:hAnsi="Times New Roman"/>
          <w:sz w:val="24"/>
          <w:szCs w:val="24"/>
          <w:lang w:eastAsia="ru-RU"/>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8C3F98">
          <w:rPr>
            <w:rFonts w:ascii="Times New Roman" w:hAnsi="Times New Roman"/>
            <w:sz w:val="24"/>
            <w:szCs w:val="24"/>
            <w:lang w:eastAsia="ru-RU"/>
          </w:rPr>
          <w:t>Критери</w:t>
        </w:r>
      </w:hyperlink>
      <w:r w:rsidRPr="008C3F98">
        <w:rPr>
          <w:rFonts w:ascii="Times New Roman" w:hAnsi="Times New Roman"/>
          <w:sz w:val="24"/>
          <w:szCs w:val="24"/>
          <w:lang w:eastAsia="ru-RU"/>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10.1 Договора, а также обеспечить прекращение участия таких организаций в исполнении Договора.</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нарушения Исполнителем обязательств, установленных в п.п. 10.1, 10.2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10.1., 10.2.  Договора, сверх суммы штрафа.</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lastRenderedPageBreak/>
        <w:t>Штраф, предусмотренный п. 10.4.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10.3.  Договора.</w:t>
      </w:r>
    </w:p>
    <w:p w:rsidR="008C3F98" w:rsidRPr="008C3F98" w:rsidRDefault="008C3F98" w:rsidP="002A47A8">
      <w:pPr>
        <w:numPr>
          <w:ilvl w:val="1"/>
          <w:numId w:val="29"/>
        </w:numPr>
        <w:tabs>
          <w:tab w:val="left" w:pos="0"/>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10.4.  Договора, при этом Заказчик не будет считаться просрочившим и/или нарушившим свои обязательства по Договору.</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Независимо от других положений Договора, обязательства по пунктам 10.4., 10.5. продолжают действовать в течение 4 (четырех) лет после окончания срока действия Договора.</w:t>
      </w:r>
    </w:p>
    <w:p w:rsidR="008C3F98" w:rsidRPr="008C3F98" w:rsidRDefault="008C3F98" w:rsidP="002A47A8">
      <w:pPr>
        <w:numPr>
          <w:ilvl w:val="1"/>
          <w:numId w:val="29"/>
        </w:numPr>
        <w:tabs>
          <w:tab w:val="left" w:pos="567"/>
          <w:tab w:val="left" w:pos="709"/>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AE2678">
        <w:rPr>
          <w:rFonts w:ascii="Times New Roman" w:hAnsi="Times New Roman"/>
          <w:sz w:val="24"/>
          <w:szCs w:val="24"/>
          <w:lang w:eastAsia="ru-RU"/>
        </w:rPr>
        <w:t>5</w:t>
      </w:r>
      <w:r w:rsidRPr="008C3F98">
        <w:rPr>
          <w:rFonts w:ascii="Times New Roman" w:hAnsi="Times New Roman"/>
          <w:sz w:val="24"/>
          <w:szCs w:val="24"/>
          <w:lang w:eastAsia="ru-RU"/>
        </w:rPr>
        <w:t xml:space="preserve"> к настоящему Договору «Сведения о цепочке собственников, включая бенефициаров (в том числе конечных)», с подтверждением копиями соответствующих документов, заверенных нотариально (Приложение № 1 к сведению Исполнителя о цепочке собственников, включая бенефициаров (в том числе конечных), подписать   согласие на передачу персональных данных (Приложение №2 к сведению Исполнителя о цепочке собственников, включая бенефициаров (в том числе конечных) и представить документы,  указанные в Приложении № 1 к сведению Исполнителя о цепочке собственников, включая бенефициаров (в том числе конечных).</w:t>
      </w:r>
    </w:p>
    <w:p w:rsidR="008C3F98" w:rsidRPr="008C3F98" w:rsidRDefault="008C3F98" w:rsidP="008C3F98">
      <w:pPr>
        <w:tabs>
          <w:tab w:val="left" w:pos="567"/>
          <w:tab w:val="left" w:pos="709"/>
          <w:tab w:val="left" w:pos="993"/>
        </w:tabs>
        <w:spacing w:after="0" w:line="240" w:lineRule="auto"/>
        <w:ind w:left="426"/>
        <w:contextualSpacing/>
        <w:jc w:val="both"/>
        <w:rPr>
          <w:rFonts w:ascii="Times New Roman" w:hAnsi="Times New Roman"/>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sz w:val="24"/>
          <w:szCs w:val="24"/>
          <w:lang w:eastAsia="ru-RU"/>
        </w:rPr>
      </w:pPr>
      <w:r w:rsidRPr="008C3F98">
        <w:rPr>
          <w:rFonts w:ascii="Times New Roman" w:hAnsi="Times New Roman"/>
          <w:b/>
          <w:bCs/>
          <w:sz w:val="24"/>
          <w:szCs w:val="24"/>
          <w:lang w:eastAsia="ru-RU"/>
        </w:rPr>
        <w:t>Заверения</w:t>
      </w:r>
      <w:r w:rsidRPr="008C3F98">
        <w:rPr>
          <w:rFonts w:ascii="Times New Roman" w:hAnsi="Times New Roman"/>
          <w:b/>
          <w:sz w:val="24"/>
          <w:szCs w:val="24"/>
          <w:lang w:eastAsia="ru-RU"/>
        </w:rPr>
        <w:t xml:space="preserve"> Сторон</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bCs/>
          <w:sz w:val="24"/>
          <w:szCs w:val="24"/>
          <w:lang w:eastAsia="ru-RU"/>
        </w:rPr>
        <w:t>Каждая</w:t>
      </w:r>
      <w:r w:rsidRPr="008C3F98">
        <w:rPr>
          <w:rFonts w:ascii="Times New Roman" w:hAnsi="Times New Roman"/>
          <w:sz w:val="24"/>
          <w:szCs w:val="24"/>
          <w:lang w:eastAsia="ru-RU"/>
        </w:rPr>
        <w:t xml:space="preserve"> из Сторон заявляет и подтверждает другой Стороне, что: </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лица, подписывающие от имени Сторон Договор, надлежащим образом уполномочены на его подписание;</w:t>
      </w:r>
    </w:p>
    <w:p w:rsidR="008C3F98" w:rsidRPr="008C3F98" w:rsidRDefault="008C3F98" w:rsidP="002A47A8">
      <w:pPr>
        <w:numPr>
          <w:ilvl w:val="0"/>
          <w:numId w:val="3"/>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заявляет и заверяет Заказчика в том, что на момент заключения Договора:</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учредителем / учредителями Исполнителя являются лица, не являющиеся массовыми учредителем / учредителями;</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руководителем Исполнителя является лицо, не являющееся массовым руководителем;</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Исполнитель фактически находится по адресу, указанному в Едином государственном реестре юридических лиц; </w:t>
      </w:r>
    </w:p>
    <w:p w:rsidR="008C3F98" w:rsidRPr="008C3F98" w:rsidRDefault="008C3F98" w:rsidP="002A47A8">
      <w:pPr>
        <w:numPr>
          <w:ilvl w:val="0"/>
          <w:numId w:val="4"/>
        </w:numPr>
        <w:shd w:val="clear" w:color="auto" w:fill="FFFFFF"/>
        <w:tabs>
          <w:tab w:val="left" w:pos="709"/>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своевременно и в полном объеме уплачивает налоги и сборы в соответствии с законодательством Российской Федерации;</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Исполнитель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w:t>
      </w:r>
      <w:r w:rsidRPr="008C3F98">
        <w:rPr>
          <w:rFonts w:ascii="Times New Roman" w:hAnsi="Times New Roman"/>
          <w:sz w:val="24"/>
          <w:szCs w:val="24"/>
          <w:lang w:eastAsia="ru-RU"/>
        </w:rPr>
        <w:lastRenderedPageBreak/>
        <w:t>условиями выполнения Работ, и принимает на себя все расходы, риски и трудности исполнения обязательств, возникающих из Договора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8C3F98" w:rsidRPr="008C3F98" w:rsidRDefault="008C3F98" w:rsidP="002A47A8">
      <w:pPr>
        <w:numPr>
          <w:ilvl w:val="1"/>
          <w:numId w:val="29"/>
        </w:numPr>
        <w:tabs>
          <w:tab w:val="left" w:pos="993"/>
        </w:tabs>
        <w:snapToGrid w:val="0"/>
        <w:spacing w:after="0" w:line="240" w:lineRule="auto"/>
        <w:ind w:left="426" w:firstLine="0"/>
        <w:jc w:val="both"/>
        <w:rPr>
          <w:rFonts w:ascii="Times New Roman" w:hAnsi="Times New Roman"/>
          <w:sz w:val="24"/>
          <w:szCs w:val="24"/>
          <w:lang w:eastAsia="ru-RU"/>
        </w:rPr>
      </w:pPr>
      <w:r w:rsidRPr="008C3F98">
        <w:rPr>
          <w:rFonts w:ascii="Times New Roman" w:hAnsi="Times New Roman"/>
          <w:sz w:val="24"/>
          <w:szCs w:val="24"/>
          <w:lang w:eastAsia="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8C3F98">
        <w:rPr>
          <w:rFonts w:ascii="Times New Roman" w:hAnsi="Times New Roman"/>
          <w:bCs/>
          <w:sz w:val="24"/>
          <w:szCs w:val="24"/>
          <w:lang w:eastAsia="ru-RU"/>
        </w:rPr>
        <w:t xml:space="preserve"> </w:t>
      </w:r>
      <w:r w:rsidRPr="008C3F98">
        <w:rPr>
          <w:rFonts w:ascii="Times New Roman" w:hAnsi="Times New Roman"/>
          <w:sz w:val="24"/>
          <w:szCs w:val="24"/>
          <w:lang w:eastAsia="ru-RU"/>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8C3F98" w:rsidRPr="008C3F98" w:rsidRDefault="008C3F98" w:rsidP="008C3F98">
      <w:pPr>
        <w:shd w:val="clear" w:color="auto" w:fill="FFFFFF"/>
        <w:tabs>
          <w:tab w:val="left" w:pos="993"/>
          <w:tab w:val="left" w:pos="1134"/>
          <w:tab w:val="left" w:pos="1418"/>
        </w:tabs>
        <w:spacing w:after="0" w:line="240" w:lineRule="auto"/>
        <w:ind w:left="426"/>
        <w:contextualSpacing/>
        <w:jc w:val="both"/>
        <w:rPr>
          <w:rFonts w:ascii="Times New Roman" w:hAnsi="Times New Roman"/>
          <w:b/>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sz w:val="24"/>
          <w:szCs w:val="24"/>
          <w:lang w:eastAsia="ru-RU"/>
        </w:rPr>
      </w:pPr>
      <w:r w:rsidRPr="008C3F98">
        <w:rPr>
          <w:rFonts w:ascii="Times New Roman" w:hAnsi="Times New Roman"/>
          <w:b/>
          <w:bCs/>
          <w:sz w:val="24"/>
          <w:szCs w:val="24"/>
          <w:lang w:eastAsia="ru-RU"/>
        </w:rPr>
        <w:t>П</w:t>
      </w:r>
      <w:r w:rsidRPr="008C3F98">
        <w:rPr>
          <w:rFonts w:ascii="Times New Roman" w:hAnsi="Times New Roman"/>
          <w:b/>
          <w:sz w:val="24"/>
          <w:szCs w:val="24"/>
          <w:lang w:eastAsia="ru-RU"/>
        </w:rPr>
        <w:t>рекращение (расторжение) Договора</w:t>
      </w:r>
    </w:p>
    <w:p w:rsidR="008C3F98" w:rsidRPr="008C3F98" w:rsidRDefault="008C3F98" w:rsidP="002A47A8">
      <w:pPr>
        <w:numPr>
          <w:ilvl w:val="1"/>
          <w:numId w:val="29"/>
        </w:numPr>
        <w:tabs>
          <w:tab w:val="left" w:pos="993"/>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14.7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Работ, выполненных до получения Исполнителем уведомления Заказчика об отказе от Договора (исполнения Договора). </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Возмещение убытков Исполнителя, вызванных отказом от Договора (исполнения Договора), Заказчиком не производится.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sz w:val="24"/>
          <w:szCs w:val="24"/>
          <w:lang w:eastAsia="ru-RU"/>
        </w:rPr>
      </w:pPr>
      <w:r w:rsidRPr="008C3F98">
        <w:rPr>
          <w:rFonts w:ascii="Times New Roman" w:hAnsi="Times New Roman"/>
          <w:sz w:val="24"/>
          <w:szCs w:val="24"/>
          <w:lang w:eastAsia="ru-RU"/>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Стороны установили, что существенным нарушением Договора Исполнителем является:</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нарушение Исполнителем сроков выполнения Работ по Договору более чем на 30 (тридцать) календарных дней по причинам, не зависящим от Заказчика;</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несоблюдение Исполнителем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 выполнения Работ более чем на 30 (тридцать) календарных дней либо такие недостатки являются неустранимыми;</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lastRenderedPageBreak/>
        <w:t>наложение ареста на имущество Исполнителя, введение арбитражным судом процедуры несостоятельности (банкротства) в отношении Исполнителя;</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привлечение к выполнению Работ по Договору третьих лиц (Субподрядчиков) без письменного согласия Заказчика;</w:t>
      </w:r>
    </w:p>
    <w:p w:rsidR="008C3F98" w:rsidRPr="008C3F98" w:rsidRDefault="008C3F98" w:rsidP="002A47A8">
      <w:pPr>
        <w:numPr>
          <w:ilvl w:val="0"/>
          <w:numId w:val="6"/>
        </w:numPr>
        <w:tabs>
          <w:tab w:val="left" w:pos="993"/>
          <w:tab w:val="left" w:pos="1134"/>
        </w:tabs>
        <w:spacing w:after="0" w:line="240" w:lineRule="auto"/>
        <w:ind w:left="426" w:right="23"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11 Договора, и имеющих существенное значение для его заключения и исполнения.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 случае отказа Заказчика от Договора в случаях, предусмотренных пунктами 12.2, 12.3, 12.4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8C3F98" w:rsidRPr="008C3F98" w:rsidRDefault="008C3F98" w:rsidP="002A47A8">
      <w:pPr>
        <w:numPr>
          <w:ilvl w:val="0"/>
          <w:numId w:val="7"/>
        </w:numPr>
        <w:shd w:val="clear" w:color="auto" w:fill="FFFFFF"/>
        <w:tabs>
          <w:tab w:val="left" w:pos="993"/>
          <w:tab w:val="left" w:pos="1134"/>
        </w:tabs>
        <w:spacing w:after="0" w:line="240" w:lineRule="auto"/>
        <w:ind w:left="426" w:firstLine="0"/>
        <w:contextualSpacing/>
        <w:jc w:val="both"/>
        <w:rPr>
          <w:rFonts w:ascii="Times New Roman" w:hAnsi="Times New Roman" w:cs="Verdana"/>
          <w:sz w:val="24"/>
          <w:szCs w:val="24"/>
          <w:lang w:eastAsia="ru-RU"/>
        </w:rPr>
      </w:pPr>
      <w:r w:rsidRPr="008C3F98">
        <w:rPr>
          <w:rFonts w:ascii="Times New Roman" w:hAnsi="Times New Roman"/>
          <w:sz w:val="24"/>
          <w:szCs w:val="24"/>
          <w:lang w:eastAsia="ru-RU"/>
        </w:rPr>
        <w:t xml:space="preserve">С даты прекращения (расторжения) Договора Исполнитель обязан прекратить выполнение Работ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Работ, техническую и иную полученную документацию.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8C3F98" w:rsidRPr="008C3F98" w:rsidRDefault="008C3F98" w:rsidP="008C3F98">
      <w:pPr>
        <w:shd w:val="clear" w:color="auto" w:fill="FFFFFF"/>
        <w:tabs>
          <w:tab w:val="left" w:pos="993"/>
          <w:tab w:val="left" w:pos="1134"/>
        </w:tabs>
        <w:spacing w:after="0" w:line="240" w:lineRule="auto"/>
        <w:ind w:left="426"/>
        <w:contextualSpacing/>
        <w:jc w:val="both"/>
        <w:rPr>
          <w:rFonts w:ascii="Times New Roman" w:hAnsi="Times New Roman"/>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Cs/>
          <w:sz w:val="24"/>
          <w:szCs w:val="24"/>
          <w:lang w:eastAsia="ru-RU"/>
        </w:rPr>
      </w:pPr>
      <w:r w:rsidRPr="008C3F98">
        <w:rPr>
          <w:rFonts w:ascii="Times New Roman" w:hAnsi="Times New Roman"/>
          <w:b/>
          <w:bCs/>
          <w:sz w:val="24"/>
          <w:szCs w:val="24"/>
          <w:lang w:eastAsia="ru-RU"/>
        </w:rPr>
        <w:t>Разрешение споров</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Все споры, разногласия в связи с исполнением, изменением, прекращением (расторжением) и / или действительностью настоящего Договора, разрешаются путем переговоров.</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Споры, указанные в пункте 13.1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8C3F98" w:rsidRPr="008C3F98" w:rsidRDefault="008C3F98" w:rsidP="002A47A8">
      <w:pPr>
        <w:numPr>
          <w:ilvl w:val="1"/>
          <w:numId w:val="29"/>
        </w:numPr>
        <w:shd w:val="clear" w:color="auto" w:fill="FFFFFF"/>
        <w:tabs>
          <w:tab w:val="left" w:pos="993"/>
          <w:tab w:val="left" w:pos="1134"/>
          <w:tab w:val="left" w:pos="1418"/>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Условия настоящего раздела сохраняют свою силу в случае признания Договора незаключенным и / или недействительным.</w:t>
      </w:r>
    </w:p>
    <w:p w:rsidR="008C3F98" w:rsidRPr="008C3F98" w:rsidRDefault="008C3F98" w:rsidP="008C3F98">
      <w:pPr>
        <w:shd w:val="clear" w:color="auto" w:fill="FFFFFF"/>
        <w:tabs>
          <w:tab w:val="left" w:pos="993"/>
          <w:tab w:val="left" w:pos="1418"/>
        </w:tabs>
        <w:spacing w:after="0" w:line="240" w:lineRule="auto"/>
        <w:ind w:left="426"/>
        <w:contextualSpacing/>
        <w:jc w:val="both"/>
        <w:rPr>
          <w:rFonts w:ascii="Times New Roman" w:hAnsi="Times New Roman"/>
          <w:b/>
          <w:bCs/>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Заключительные положения</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Договор вступает в силу с даты его подписания Сторонами и действует до полного исполнения ими принятых на себя обязательств.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14.6 Договора.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Все приложения к Договору, а также любые изменения и дополнения, оформленные надлежащим образом, являются неотъемлемой частью Договора.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наличия любых расхождений между содержанием Договора и приложений к нему, приоритет имеет текст Договора.</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w:t>
      </w:r>
      <w:r w:rsidRPr="008C3F98">
        <w:rPr>
          <w:rFonts w:ascii="Times New Roman" w:hAnsi="Times New Roman"/>
          <w:sz w:val="24"/>
          <w:szCs w:val="24"/>
          <w:lang w:eastAsia="ru-RU"/>
        </w:rPr>
        <w:lastRenderedPageBreak/>
        <w:t>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bookmarkStart w:id="8" w:name="_Ref361338004"/>
      <w:r w:rsidRPr="008C3F98">
        <w:rPr>
          <w:rFonts w:ascii="Times New Roman" w:hAnsi="Times New Roman"/>
          <w:sz w:val="24"/>
          <w:szCs w:val="24"/>
          <w:lang w:eastAsia="ru-RU"/>
        </w:rPr>
        <w:t>Стороны обязуются уведомлять друг друга об изменении адреса и / или реквизитов, указанных в разделе 16 Договора, не позднее 3 (трех) рабочих дней после такого изменения в порядке, установленном пунктом 14.7 Договора.</w:t>
      </w:r>
      <w:bookmarkEnd w:id="8"/>
      <w:r w:rsidRPr="008C3F98">
        <w:rPr>
          <w:rFonts w:ascii="Times New Roman" w:hAnsi="Times New Roman"/>
          <w:sz w:val="24"/>
          <w:szCs w:val="24"/>
          <w:lang w:eastAsia="ru-RU"/>
        </w:rPr>
        <w:t xml:space="preserve">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bCs/>
          <w:sz w:val="24"/>
          <w:szCs w:val="24"/>
          <w:lang w:eastAsia="ru-RU"/>
        </w:rPr>
      </w:pPr>
      <w:bookmarkStart w:id="9" w:name="_Ref361338019"/>
      <w:r w:rsidRPr="008C3F98">
        <w:rPr>
          <w:rFonts w:ascii="Times New Roman" w:hAnsi="Times New Roman"/>
          <w:sz w:val="24"/>
          <w:szCs w:val="24"/>
          <w:lang w:eastAsia="ru-RU"/>
        </w:rPr>
        <w:t>Письма, уведомления и / или сообщения направляются Стороне-получателю по адресу ее места нахождения, указанному в разделе 16 Договора, или в ранее полученном уведомлении Стороны об изменении адреса, одним из следующих способов, при этом документ</w:t>
      </w:r>
      <w:r w:rsidRPr="008C3F98">
        <w:rPr>
          <w:rFonts w:ascii="Times New Roman" w:hAnsi="Times New Roman"/>
          <w:bCs/>
          <w:sz w:val="24"/>
          <w:szCs w:val="24"/>
          <w:lang w:eastAsia="ru-RU"/>
        </w:rPr>
        <w:t xml:space="preserve"> будет считаться полученным:</w:t>
      </w:r>
      <w:bookmarkEnd w:id="9"/>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bookmarkStart w:id="10" w:name="_Ref361338032"/>
      <w:r w:rsidRPr="008C3F98">
        <w:rPr>
          <w:rFonts w:ascii="Times New Roman" w:hAnsi="Times New Roman"/>
          <w:bCs/>
          <w:sz w:val="24"/>
          <w:szCs w:val="24"/>
          <w:lang w:eastAsia="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8C3F98" w:rsidRPr="008C3F98" w:rsidRDefault="008C3F98" w:rsidP="002A47A8">
      <w:pPr>
        <w:numPr>
          <w:ilvl w:val="2"/>
          <w:numId w:val="29"/>
        </w:numPr>
        <w:shd w:val="clear" w:color="auto" w:fill="FFFFFF"/>
        <w:tabs>
          <w:tab w:val="left" w:pos="993"/>
          <w:tab w:val="left" w:pos="1701"/>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8C3F98" w:rsidRPr="008C3F98" w:rsidRDefault="008C3F98" w:rsidP="008C3F98">
      <w:pPr>
        <w:shd w:val="clear" w:color="auto" w:fill="FFFFFF"/>
        <w:tabs>
          <w:tab w:val="left" w:pos="993"/>
          <w:tab w:val="left" w:pos="1701"/>
        </w:tabs>
        <w:spacing w:after="0" w:line="240" w:lineRule="auto"/>
        <w:ind w:left="426"/>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14.7.1-14.7.2 Договора. </w:t>
      </w:r>
    </w:p>
    <w:p w:rsidR="008C3F98" w:rsidRPr="008C3F98" w:rsidRDefault="008C3F98" w:rsidP="002A47A8">
      <w:pPr>
        <w:numPr>
          <w:ilvl w:val="1"/>
          <w:numId w:val="29"/>
        </w:numPr>
        <w:tabs>
          <w:tab w:val="left" w:pos="993"/>
        </w:tabs>
        <w:snapToGrid w:val="0"/>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8C3F98" w:rsidRPr="008C3F98" w:rsidRDefault="008C3F98" w:rsidP="002A47A8">
      <w:pPr>
        <w:numPr>
          <w:ilvl w:val="1"/>
          <w:numId w:val="29"/>
        </w:numPr>
        <w:shd w:val="clear" w:color="auto" w:fill="FFFFFF"/>
        <w:tabs>
          <w:tab w:val="left" w:pos="568"/>
          <w:tab w:val="left" w:pos="993"/>
        </w:tabs>
        <w:spacing w:after="0" w:line="240" w:lineRule="auto"/>
        <w:ind w:left="426" w:firstLine="0"/>
        <w:contextualSpacing/>
        <w:jc w:val="both"/>
        <w:rPr>
          <w:rFonts w:ascii="Times New Roman" w:hAnsi="Times New Roman"/>
          <w:bCs/>
          <w:sz w:val="24"/>
          <w:szCs w:val="24"/>
          <w:lang w:eastAsia="ru-RU"/>
        </w:rPr>
      </w:pPr>
      <w:r w:rsidRPr="008C3F98">
        <w:rPr>
          <w:rFonts w:ascii="Times New Roman" w:hAnsi="Times New Roman"/>
          <w:sz w:val="24"/>
          <w:szCs w:val="24"/>
          <w:lang w:eastAsia="ru-RU"/>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8C3F98">
        <w:rPr>
          <w:rFonts w:ascii="Times New Roman" w:hAnsi="Times New Roman"/>
          <w:bCs/>
          <w:sz w:val="24"/>
          <w:szCs w:val="24"/>
          <w:lang w:eastAsia="ru-RU"/>
        </w:rPr>
        <w:t>.</w:t>
      </w:r>
      <w:r w:rsidRPr="008C3F98">
        <w:rPr>
          <w:rFonts w:ascii="Times New Roman" w:hAnsi="Times New Roman"/>
          <w:sz w:val="24"/>
          <w:szCs w:val="24"/>
          <w:lang w:eastAsia="ru-RU"/>
        </w:rPr>
        <w:t xml:space="preserve">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Во всем остальном, что не урегулировано Договором, Стороны руководствуются законодательством Российской Федерации. </w:t>
      </w:r>
    </w:p>
    <w:p w:rsidR="008C3F98" w:rsidRPr="008C3F98" w:rsidRDefault="008C3F98" w:rsidP="002A47A8">
      <w:pPr>
        <w:numPr>
          <w:ilvl w:val="1"/>
          <w:numId w:val="29"/>
        </w:numPr>
        <w:shd w:val="clear" w:color="auto" w:fill="FFFFFF"/>
        <w:tabs>
          <w:tab w:val="left" w:pos="993"/>
          <w:tab w:val="left" w:pos="1134"/>
        </w:tabs>
        <w:spacing w:after="0" w:line="240" w:lineRule="auto"/>
        <w:ind w:left="426" w:firstLine="0"/>
        <w:contextualSpacing/>
        <w:jc w:val="both"/>
        <w:rPr>
          <w:rFonts w:ascii="Times New Roman" w:hAnsi="Times New Roman"/>
          <w:sz w:val="24"/>
          <w:szCs w:val="24"/>
          <w:lang w:eastAsia="ru-RU"/>
        </w:rPr>
      </w:pPr>
      <w:r w:rsidRPr="008C3F98">
        <w:rPr>
          <w:rFonts w:ascii="Times New Roman" w:hAnsi="Times New Roman"/>
          <w:sz w:val="24"/>
          <w:szCs w:val="24"/>
          <w:lang w:eastAsia="ru-RU"/>
        </w:rPr>
        <w:t>Договор составлен в 2 (двух) оригинальных экземплярах, имеющих равную юридическую силу, по 1 (одному) для каждой из Сторон.</w:t>
      </w:r>
    </w:p>
    <w:p w:rsidR="008C3F98" w:rsidRPr="008C3F98" w:rsidRDefault="008C3F98" w:rsidP="008C3F98">
      <w:pPr>
        <w:shd w:val="clear" w:color="auto" w:fill="FFFFFF"/>
        <w:tabs>
          <w:tab w:val="left" w:pos="993"/>
        </w:tabs>
        <w:spacing w:after="0" w:line="240" w:lineRule="auto"/>
        <w:ind w:left="426"/>
        <w:contextualSpacing/>
        <w:rPr>
          <w:rFonts w:ascii="Times New Roman" w:hAnsi="Times New Roman"/>
          <w:bCs/>
          <w:sz w:val="24"/>
          <w:szCs w:val="24"/>
          <w:lang w:eastAsia="ru-RU"/>
        </w:rPr>
      </w:pPr>
    </w:p>
    <w:p w:rsidR="008C3F98" w:rsidRPr="008C3F98" w:rsidRDefault="008C3F98" w:rsidP="002A47A8">
      <w:pPr>
        <w:numPr>
          <w:ilvl w:val="0"/>
          <w:numId w:val="29"/>
        </w:numPr>
        <w:shd w:val="clear" w:color="auto" w:fill="FFFFFF"/>
        <w:tabs>
          <w:tab w:val="left" w:pos="426"/>
          <w:tab w:val="left" w:pos="993"/>
        </w:tabs>
        <w:spacing w:after="0" w:line="240" w:lineRule="auto"/>
        <w:ind w:left="426"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Список приложений</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Прило</w:t>
      </w:r>
      <w:r w:rsidR="002B5F08">
        <w:rPr>
          <w:rFonts w:ascii="Times New Roman" w:hAnsi="Times New Roman"/>
          <w:bCs/>
          <w:sz w:val="24"/>
          <w:szCs w:val="24"/>
          <w:lang w:eastAsia="ru-RU"/>
        </w:rPr>
        <w:t>жение №1. Техническ</w:t>
      </w:r>
      <w:r w:rsidR="00FD3F7F">
        <w:rPr>
          <w:rFonts w:ascii="Times New Roman" w:hAnsi="Times New Roman"/>
          <w:bCs/>
          <w:sz w:val="24"/>
          <w:szCs w:val="24"/>
          <w:lang w:eastAsia="ru-RU"/>
        </w:rPr>
        <w:t>ие требования</w:t>
      </w:r>
      <w:r w:rsidRPr="008C3F98">
        <w:rPr>
          <w:rFonts w:ascii="Times New Roman" w:hAnsi="Times New Roman"/>
          <w:bCs/>
          <w:sz w:val="24"/>
          <w:szCs w:val="24"/>
          <w:lang w:eastAsia="ru-RU"/>
        </w:rPr>
        <w:t>;</w:t>
      </w:r>
    </w:p>
    <w:p w:rsidR="008C3F98" w:rsidRPr="00AE2678" w:rsidRDefault="008C3F98" w:rsidP="0091113E">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eastAsia="ru-RU"/>
        </w:rPr>
      </w:pPr>
      <w:r w:rsidRPr="00AE2678">
        <w:rPr>
          <w:rFonts w:ascii="Times New Roman" w:hAnsi="Times New Roman"/>
          <w:bCs/>
          <w:sz w:val="24"/>
          <w:szCs w:val="24"/>
          <w:lang w:eastAsia="ru-RU"/>
        </w:rPr>
        <w:t>Приложение №</w:t>
      </w:r>
      <w:r w:rsidR="00AE2678">
        <w:rPr>
          <w:rFonts w:ascii="Times New Roman" w:hAnsi="Times New Roman"/>
          <w:bCs/>
          <w:sz w:val="24"/>
          <w:szCs w:val="24"/>
          <w:lang w:eastAsia="ru-RU"/>
        </w:rPr>
        <w:t>2</w:t>
      </w:r>
      <w:r w:rsidRPr="00AE2678">
        <w:rPr>
          <w:rFonts w:ascii="Times New Roman" w:hAnsi="Times New Roman"/>
          <w:bCs/>
          <w:sz w:val="24"/>
          <w:szCs w:val="24"/>
          <w:lang w:eastAsia="ru-RU"/>
        </w:rPr>
        <w:t>. Расчет стоимости работ;</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Приложение №</w:t>
      </w:r>
      <w:r w:rsidR="00AE2678">
        <w:rPr>
          <w:rFonts w:ascii="Times New Roman" w:hAnsi="Times New Roman"/>
          <w:bCs/>
          <w:sz w:val="24"/>
          <w:szCs w:val="24"/>
          <w:lang w:eastAsia="ru-RU"/>
        </w:rPr>
        <w:t>3</w:t>
      </w:r>
      <w:r w:rsidRPr="008C3F98">
        <w:rPr>
          <w:rFonts w:ascii="Times New Roman" w:hAnsi="Times New Roman"/>
          <w:bCs/>
          <w:sz w:val="24"/>
          <w:szCs w:val="24"/>
          <w:lang w:eastAsia="ru-RU"/>
        </w:rPr>
        <w:t>. Соглашение о конфиденциальности;</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Приложение №</w:t>
      </w:r>
      <w:r w:rsidR="00AE2678">
        <w:rPr>
          <w:rFonts w:ascii="Times New Roman" w:hAnsi="Times New Roman"/>
          <w:bCs/>
          <w:sz w:val="24"/>
          <w:szCs w:val="24"/>
          <w:lang w:eastAsia="ru-RU"/>
        </w:rPr>
        <w:t>4</w:t>
      </w:r>
      <w:r w:rsidRPr="008C3F98">
        <w:rPr>
          <w:rFonts w:ascii="Times New Roman" w:hAnsi="Times New Roman"/>
          <w:bCs/>
          <w:sz w:val="24"/>
          <w:szCs w:val="24"/>
          <w:lang w:eastAsia="ru-RU"/>
        </w:rPr>
        <w:t xml:space="preserve">. </w:t>
      </w:r>
      <w:r w:rsidRPr="008C3F98">
        <w:rPr>
          <w:rFonts w:ascii="Times New Roman" w:hAnsi="Times New Roman"/>
          <w:sz w:val="24"/>
          <w:szCs w:val="20"/>
          <w:lang w:eastAsia="ru-RU"/>
        </w:rPr>
        <w:t>Обязательство о соблюдении конфиденциальности персональных данных.</w:t>
      </w:r>
    </w:p>
    <w:p w:rsidR="008C3F98" w:rsidRPr="008C3F98" w:rsidRDefault="008C3F98" w:rsidP="002A47A8">
      <w:pPr>
        <w:numPr>
          <w:ilvl w:val="1"/>
          <w:numId w:val="29"/>
        </w:numPr>
        <w:tabs>
          <w:tab w:val="left" w:pos="567"/>
          <w:tab w:val="left" w:pos="709"/>
          <w:tab w:val="left" w:pos="993"/>
        </w:tabs>
        <w:spacing w:after="0" w:line="240" w:lineRule="auto"/>
        <w:ind w:left="426" w:firstLine="0"/>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Приложение № </w:t>
      </w:r>
      <w:r w:rsidR="00AE2678">
        <w:rPr>
          <w:rFonts w:ascii="Times New Roman" w:hAnsi="Times New Roman"/>
          <w:bCs/>
          <w:sz w:val="24"/>
          <w:szCs w:val="24"/>
          <w:lang w:eastAsia="ru-RU"/>
        </w:rPr>
        <w:t>5</w:t>
      </w:r>
      <w:r w:rsidRPr="008C3F98">
        <w:rPr>
          <w:rFonts w:ascii="Times New Roman" w:hAnsi="Times New Roman"/>
          <w:bCs/>
          <w:sz w:val="24"/>
          <w:szCs w:val="24"/>
          <w:lang w:eastAsia="ru-RU"/>
        </w:rPr>
        <w:t>.  Форма Сведения о цепочке собственников, включая бенефициаров (в том числе конечных).</w:t>
      </w:r>
    </w:p>
    <w:p w:rsidR="008C3F98" w:rsidRPr="008C3F98" w:rsidRDefault="008C3F98" w:rsidP="008C3F98">
      <w:pPr>
        <w:spacing w:before="240" w:after="0" w:line="240" w:lineRule="auto"/>
        <w:jc w:val="center"/>
        <w:rPr>
          <w:rFonts w:ascii="Arial" w:hAnsi="Arial"/>
          <w:b/>
          <w:sz w:val="24"/>
          <w:szCs w:val="20"/>
          <w:lang w:eastAsia="ru-RU"/>
        </w:rPr>
      </w:pPr>
      <w:r w:rsidRPr="008C3F98">
        <w:rPr>
          <w:rFonts w:ascii="Times New Roman" w:hAnsi="Times New Roman"/>
          <w:b/>
          <w:bCs/>
          <w:sz w:val="24"/>
          <w:szCs w:val="24"/>
          <w:lang w:eastAsia="ru-RU"/>
        </w:rPr>
        <w:t>16. Адреса, реквизиты и подписи Сторон</w:t>
      </w:r>
    </w:p>
    <w:p w:rsidR="008C3F98" w:rsidRPr="008C3F98" w:rsidRDefault="008C3F98" w:rsidP="008C3F98">
      <w:pPr>
        <w:spacing w:after="0" w:line="240" w:lineRule="auto"/>
        <w:ind w:left="5670"/>
        <w:jc w:val="right"/>
        <w:rPr>
          <w:rFonts w:ascii="Times New Roman" w:hAnsi="Times New Roman"/>
          <w:b/>
          <w:sz w:val="24"/>
          <w:szCs w:val="24"/>
          <w:lang w:eastAsia="ru-RU"/>
        </w:rPr>
      </w:pPr>
    </w:p>
    <w:tbl>
      <w:tblPr>
        <w:tblpPr w:leftFromText="180" w:rightFromText="180" w:vertAnchor="text" w:horzAnchor="margin" w:tblpXSpec="right" w:tblpY="116"/>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4992"/>
      </w:tblGrid>
      <w:tr w:rsidR="008C3F98" w:rsidRPr="008C3F98" w:rsidTr="008C3F98">
        <w:trPr>
          <w:trHeight w:val="2542"/>
        </w:trPr>
        <w:tc>
          <w:tcPr>
            <w:tcW w:w="4850" w:type="dxa"/>
            <w:shd w:val="clear" w:color="auto" w:fill="auto"/>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lastRenderedPageBreak/>
              <w:t>Заказчик:</w:t>
            </w:r>
          </w:p>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АО «Чувашская энергосбытовая компания»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tblGrid>
            <w:tr w:rsidR="008C3F98" w:rsidRPr="008C3F98" w:rsidTr="008C3F98">
              <w:trPr>
                <w:trHeight w:val="656"/>
              </w:trPr>
              <w:tc>
                <w:tcPr>
                  <w:tcW w:w="4437" w:type="dxa"/>
                  <w:tcBorders>
                    <w:top w:val="nil"/>
                    <w:left w:val="nil"/>
                    <w:bottom w:val="nil"/>
                    <w:right w:val="nil"/>
                  </w:tcBorders>
                </w:tcPr>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b/>
                      <w:sz w:val="24"/>
                      <w:szCs w:val="24"/>
                      <w:lang w:eastAsia="ru-RU"/>
                    </w:rPr>
                    <w:t xml:space="preserve"> </w:t>
                  </w:r>
                  <w:r w:rsidRPr="008C3F98">
                    <w:rPr>
                      <w:rFonts w:ascii="Times New Roman" w:hAnsi="Times New Roman"/>
                      <w:sz w:val="24"/>
                      <w:szCs w:val="24"/>
                      <w:lang w:eastAsia="ru-RU"/>
                    </w:rPr>
                    <w:t xml:space="preserve">Адрес: 428020, ЧР, г. Чебоксары, </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ул. Гладкова, д.13а</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ИНН/КПП 2128700232/213001001</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 xml:space="preserve">р/с 40702810075020102938 </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 xml:space="preserve">в Чувашском отделении № 8613 </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ПАО Сбербанка России,</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к/с 30101810300000000609</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БИК 049706609</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ОКПО 75691281</w:t>
                  </w:r>
                </w:p>
                <w:p w:rsidR="008C3F98" w:rsidRPr="008C3F98" w:rsidRDefault="008C3F98" w:rsidP="008471F0">
                  <w:pPr>
                    <w:framePr w:hSpace="180" w:wrap="around" w:vAnchor="text" w:hAnchor="margin" w:xAlign="right" w:y="116"/>
                    <w:spacing w:after="0" w:line="240" w:lineRule="auto"/>
                    <w:ind w:right="-5"/>
                    <w:rPr>
                      <w:rFonts w:ascii="Times New Roman" w:hAnsi="Times New Roman"/>
                      <w:sz w:val="24"/>
                      <w:szCs w:val="24"/>
                      <w:lang w:eastAsia="ru-RU"/>
                    </w:rPr>
                  </w:pPr>
                  <w:r w:rsidRPr="008C3F98">
                    <w:rPr>
                      <w:rFonts w:ascii="Times New Roman" w:hAnsi="Times New Roman"/>
                      <w:sz w:val="24"/>
                      <w:szCs w:val="24"/>
                      <w:lang w:eastAsia="ru-RU"/>
                    </w:rPr>
                    <w:t>тел.: (8352) 36-80-04, факс 56-30-30</w:t>
                  </w:r>
                </w:p>
              </w:tc>
            </w:tr>
            <w:tr w:rsidR="008C3F98" w:rsidRPr="008C3F98" w:rsidTr="008C3F98">
              <w:trPr>
                <w:trHeight w:val="463"/>
              </w:trPr>
              <w:tc>
                <w:tcPr>
                  <w:tcW w:w="4437" w:type="dxa"/>
                  <w:tcBorders>
                    <w:top w:val="nil"/>
                    <w:left w:val="nil"/>
                    <w:bottom w:val="nil"/>
                    <w:right w:val="nil"/>
                  </w:tcBorders>
                </w:tcPr>
                <w:p w:rsidR="008C3F98" w:rsidRPr="008C3F98" w:rsidRDefault="008C3F98" w:rsidP="008471F0">
                  <w:pPr>
                    <w:framePr w:hSpace="180" w:wrap="around" w:vAnchor="text" w:hAnchor="margin" w:xAlign="right" w:y="116"/>
                    <w:spacing w:after="0" w:line="240" w:lineRule="auto"/>
                    <w:jc w:val="both"/>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8471F0">
                  <w:pPr>
                    <w:framePr w:hSpace="180" w:wrap="around" w:vAnchor="text" w:hAnchor="margin" w:xAlign="right" w:y="116"/>
                    <w:spacing w:after="0" w:line="240" w:lineRule="auto"/>
                    <w:jc w:val="both"/>
                    <w:rPr>
                      <w:rFonts w:ascii="Times New Roman" w:hAnsi="Times New Roman"/>
                      <w:sz w:val="24"/>
                      <w:szCs w:val="24"/>
                      <w:lang w:eastAsia="ru-RU"/>
                    </w:rPr>
                  </w:pPr>
                  <w:r w:rsidRPr="008C3F98">
                    <w:rPr>
                      <w:rFonts w:ascii="Times New Roman" w:hAnsi="Times New Roman"/>
                      <w:sz w:val="24"/>
                      <w:szCs w:val="24"/>
                      <w:lang w:eastAsia="ru-RU"/>
                    </w:rPr>
                    <w:t>Исполнительный директор</w:t>
                  </w:r>
                </w:p>
                <w:p w:rsidR="008C3F98" w:rsidRPr="008C3F98" w:rsidRDefault="008C3F98" w:rsidP="008471F0">
                  <w:pPr>
                    <w:framePr w:hSpace="180" w:wrap="around" w:vAnchor="text" w:hAnchor="margin" w:xAlign="right" w:y="116"/>
                    <w:spacing w:after="0" w:line="240" w:lineRule="auto"/>
                    <w:jc w:val="both"/>
                    <w:rPr>
                      <w:rFonts w:ascii="Times New Roman" w:hAnsi="Times New Roman"/>
                      <w:sz w:val="24"/>
                      <w:szCs w:val="24"/>
                      <w:lang w:eastAsia="ru-RU"/>
                    </w:rPr>
                  </w:pPr>
                  <w:r w:rsidRPr="008C3F98">
                    <w:rPr>
                      <w:rFonts w:ascii="Times New Roman" w:hAnsi="Times New Roman"/>
                      <w:sz w:val="24"/>
                      <w:szCs w:val="24"/>
                      <w:lang w:eastAsia="ru-RU"/>
                    </w:rPr>
                    <w:t xml:space="preserve"> </w:t>
                  </w:r>
                </w:p>
              </w:tc>
            </w:tr>
          </w:tbl>
          <w:p w:rsidR="008C3F98" w:rsidRPr="008C3F98" w:rsidRDefault="008C3F98" w:rsidP="008C3F98">
            <w:pPr>
              <w:spacing w:after="0" w:line="240" w:lineRule="auto"/>
              <w:rPr>
                <w:rFonts w:ascii="Times New Roman" w:hAnsi="Times New Roman"/>
                <w:sz w:val="24"/>
                <w:szCs w:val="24"/>
                <w:lang w:eastAsia="ru-RU"/>
              </w:rPr>
            </w:pP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____________________/ А.Н. Гончаров/</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992" w:type="dxa"/>
            <w:shd w:val="clear" w:color="auto" w:fill="auto"/>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Исполнитель:</w:t>
            </w:r>
          </w:p>
          <w:p w:rsidR="006D130F" w:rsidRPr="008C3F98" w:rsidRDefault="008C3F98" w:rsidP="00AE2678">
            <w:pPr>
              <w:spacing w:after="0" w:line="240" w:lineRule="auto"/>
              <w:rPr>
                <w:rFonts w:ascii="Times New Roman" w:hAnsi="Times New Roman"/>
                <w:sz w:val="24"/>
                <w:szCs w:val="24"/>
                <w:lang w:eastAsia="ru-RU"/>
              </w:rPr>
            </w:pPr>
            <w:r w:rsidRPr="00050019">
              <w:rPr>
                <w:rFonts w:ascii="Times New Roman" w:hAnsi="Times New Roman"/>
                <w:b/>
                <w:sz w:val="24"/>
                <w:szCs w:val="24"/>
                <w:lang w:eastAsia="ru-RU"/>
              </w:rPr>
              <w:t xml:space="preserve">   </w:t>
            </w:r>
            <w:r w:rsidR="00AE2678">
              <w:rPr>
                <w:rFonts w:ascii="Times New Roman" w:hAnsi="Times New Roman"/>
                <w:b/>
                <w:sz w:val="24"/>
                <w:szCs w:val="24"/>
                <w:lang w:eastAsia="ru-RU"/>
              </w:rPr>
              <w:t xml:space="preserve"> </w:t>
            </w:r>
          </w:p>
          <w:p w:rsidR="006D130F" w:rsidRPr="00050019" w:rsidRDefault="006D130F" w:rsidP="006D130F">
            <w:pPr>
              <w:spacing w:after="0" w:line="240" w:lineRule="auto"/>
              <w:rPr>
                <w:rFonts w:ascii="Times New Roman" w:hAnsi="Times New Roman"/>
                <w:b/>
                <w:sz w:val="24"/>
                <w:szCs w:val="24"/>
                <w:lang w:eastAsia="ru-RU"/>
              </w:rPr>
            </w:pPr>
          </w:p>
        </w:tc>
      </w:tr>
    </w:tbl>
    <w:p w:rsidR="008C3F98" w:rsidRPr="008C3F98" w:rsidRDefault="008C3F98" w:rsidP="008C3F98">
      <w:pPr>
        <w:spacing w:after="0" w:line="240" w:lineRule="auto"/>
        <w:jc w:val="center"/>
        <w:rPr>
          <w:rFonts w:ascii="Times New Roman" w:hAnsi="Times New Roman"/>
          <w:b/>
          <w:sz w:val="24"/>
          <w:szCs w:val="24"/>
          <w:lang w:eastAsia="ru-RU"/>
        </w:rPr>
        <w:sectPr w:rsidR="008C3F98" w:rsidRPr="008C3F98" w:rsidSect="008C3F98">
          <w:footerReference w:type="default" r:id="rId11"/>
          <w:pgSz w:w="11906" w:h="16838"/>
          <w:pgMar w:top="720" w:right="720" w:bottom="720" w:left="720" w:header="709" w:footer="709" w:gutter="0"/>
          <w:cols w:space="708"/>
          <w:docGrid w:linePitch="360"/>
        </w:sectPr>
      </w:pPr>
    </w:p>
    <w:p w:rsidR="008C3F98" w:rsidRPr="008C3F98" w:rsidRDefault="008C3F98" w:rsidP="008C3F98">
      <w:pPr>
        <w:spacing w:after="0"/>
        <w:jc w:val="right"/>
        <w:rPr>
          <w:rFonts w:ascii="Times New Roman" w:hAnsi="Times New Roman"/>
          <w:b/>
          <w:sz w:val="24"/>
          <w:szCs w:val="24"/>
          <w:lang w:eastAsia="ru-RU"/>
        </w:rPr>
      </w:pPr>
    </w:p>
    <w:p w:rsidR="008C3F98" w:rsidRPr="008C3F98" w:rsidRDefault="008C3F98" w:rsidP="008C3F98">
      <w:pPr>
        <w:spacing w:after="0"/>
        <w:jc w:val="right"/>
        <w:rPr>
          <w:rFonts w:ascii="Times New Roman" w:hAnsi="Times New Roman"/>
          <w:b/>
          <w:sz w:val="24"/>
          <w:szCs w:val="24"/>
          <w:lang w:eastAsia="ru-RU"/>
        </w:rPr>
      </w:pPr>
    </w:p>
    <w:p w:rsidR="008C3F98" w:rsidRPr="008C3F98" w:rsidRDefault="008C3F98" w:rsidP="008C3F98">
      <w:pPr>
        <w:spacing w:after="0"/>
        <w:jc w:val="right"/>
        <w:rPr>
          <w:rFonts w:ascii="Times New Roman" w:hAnsi="Times New Roman"/>
          <w:b/>
          <w:sz w:val="24"/>
          <w:szCs w:val="24"/>
          <w:lang w:eastAsia="ru-RU"/>
        </w:rPr>
      </w:pPr>
      <w:r w:rsidRPr="008C3F98">
        <w:rPr>
          <w:rFonts w:ascii="Times New Roman" w:hAnsi="Times New Roman"/>
          <w:b/>
          <w:sz w:val="24"/>
          <w:szCs w:val="24"/>
          <w:lang w:eastAsia="ru-RU"/>
        </w:rPr>
        <w:t>ПРИЛОЖЕНИЕ №</w:t>
      </w:r>
      <w:r w:rsidR="00AE2678">
        <w:rPr>
          <w:rFonts w:ascii="Times New Roman" w:hAnsi="Times New Roman"/>
          <w:b/>
          <w:sz w:val="24"/>
          <w:szCs w:val="24"/>
          <w:lang w:eastAsia="ru-RU"/>
        </w:rPr>
        <w:t>2</w:t>
      </w:r>
      <w:r w:rsidRPr="008C3F98">
        <w:rPr>
          <w:rFonts w:ascii="Times New Roman" w:hAnsi="Times New Roman"/>
          <w:b/>
          <w:sz w:val="24"/>
          <w:szCs w:val="24"/>
          <w:lang w:eastAsia="ru-RU"/>
        </w:rPr>
        <w:t xml:space="preserve"> </w:t>
      </w:r>
    </w:p>
    <w:p w:rsidR="008C3F98" w:rsidRPr="008C3F98" w:rsidRDefault="008C3F98" w:rsidP="008C3F98">
      <w:pPr>
        <w:spacing w:after="0" w:line="240" w:lineRule="auto"/>
        <w:ind w:left="5670"/>
        <w:jc w:val="right"/>
        <w:rPr>
          <w:rFonts w:ascii="Times New Roman" w:hAnsi="Times New Roman"/>
          <w:b/>
          <w:sz w:val="24"/>
          <w:szCs w:val="24"/>
          <w:lang w:eastAsia="ru-RU"/>
        </w:rPr>
      </w:pPr>
      <w:r w:rsidRPr="008C3F98">
        <w:rPr>
          <w:rFonts w:ascii="Times New Roman" w:hAnsi="Times New Roman"/>
          <w:b/>
          <w:sz w:val="24"/>
          <w:szCs w:val="24"/>
          <w:lang w:eastAsia="ru-RU"/>
        </w:rPr>
        <w:t xml:space="preserve">к Договору №_______________ </w:t>
      </w:r>
    </w:p>
    <w:p w:rsidR="008C3F98" w:rsidRPr="008C3F98" w:rsidRDefault="008C3F98" w:rsidP="008C3F98">
      <w:pPr>
        <w:spacing w:after="0" w:line="240" w:lineRule="auto"/>
        <w:ind w:left="5670"/>
        <w:jc w:val="right"/>
        <w:rPr>
          <w:rFonts w:ascii="Times New Roman" w:hAnsi="Times New Roman"/>
          <w:b/>
          <w:sz w:val="24"/>
          <w:szCs w:val="24"/>
          <w:lang w:eastAsia="ru-RU"/>
        </w:rPr>
      </w:pPr>
      <w:r w:rsidRPr="008C3F98">
        <w:rPr>
          <w:rFonts w:ascii="Times New Roman" w:hAnsi="Times New Roman"/>
          <w:b/>
          <w:sz w:val="24"/>
          <w:szCs w:val="24"/>
          <w:lang w:eastAsia="ru-RU"/>
        </w:rPr>
        <w:t>от «__»___________202</w:t>
      </w:r>
      <w:r w:rsidR="004E1818">
        <w:rPr>
          <w:rFonts w:ascii="Times New Roman" w:hAnsi="Times New Roman"/>
          <w:b/>
          <w:sz w:val="24"/>
          <w:szCs w:val="24"/>
          <w:lang w:eastAsia="ru-RU"/>
        </w:rPr>
        <w:t>1</w:t>
      </w:r>
      <w:r w:rsidRPr="008C3F98">
        <w:rPr>
          <w:rFonts w:ascii="Times New Roman" w:hAnsi="Times New Roman"/>
          <w:b/>
          <w:sz w:val="24"/>
          <w:szCs w:val="24"/>
          <w:lang w:eastAsia="ru-RU"/>
        </w:rPr>
        <w:t>г.</w:t>
      </w:r>
    </w:p>
    <w:p w:rsidR="008C3F98" w:rsidRPr="008C3F98" w:rsidRDefault="008C3F98" w:rsidP="008C3F98">
      <w:pPr>
        <w:spacing w:after="0" w:line="240" w:lineRule="auto"/>
        <w:ind w:left="5670"/>
        <w:jc w:val="right"/>
        <w:rPr>
          <w:rFonts w:ascii="Times New Roman" w:hAnsi="Times New Roman"/>
          <w:b/>
          <w:sz w:val="24"/>
          <w:szCs w:val="24"/>
          <w:lang w:eastAsia="ru-RU"/>
        </w:rPr>
      </w:pPr>
    </w:p>
    <w:p w:rsidR="008C3F98" w:rsidRDefault="008C3F98" w:rsidP="008C3F98">
      <w:pPr>
        <w:spacing w:after="0" w:line="240" w:lineRule="auto"/>
        <w:jc w:val="center"/>
        <w:rPr>
          <w:rFonts w:ascii="Times New Roman" w:hAnsi="Times New Roman"/>
          <w:b/>
          <w:sz w:val="24"/>
          <w:szCs w:val="24"/>
          <w:lang w:eastAsia="ru-RU"/>
        </w:rPr>
      </w:pPr>
      <w:r w:rsidRPr="008C3F98">
        <w:rPr>
          <w:rFonts w:ascii="Times New Roman" w:hAnsi="Times New Roman"/>
          <w:b/>
          <w:sz w:val="24"/>
          <w:szCs w:val="24"/>
          <w:lang w:eastAsia="ru-RU"/>
        </w:rPr>
        <w:t>РАСЧЕТ СТОИМОСТИ РАБОТ</w:t>
      </w:r>
    </w:p>
    <w:p w:rsidR="00AE2678" w:rsidRPr="008C3F98" w:rsidRDefault="00AE2678" w:rsidP="008C3F98">
      <w:pPr>
        <w:spacing w:after="0" w:line="240" w:lineRule="auto"/>
        <w:jc w:val="center"/>
        <w:rPr>
          <w:rFonts w:ascii="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037"/>
        <w:gridCol w:w="1286"/>
        <w:gridCol w:w="1668"/>
        <w:gridCol w:w="1561"/>
        <w:gridCol w:w="1264"/>
      </w:tblGrid>
      <w:tr w:rsidR="00736727" w:rsidRPr="008C3F98" w:rsidTr="00736727">
        <w:tc>
          <w:tcPr>
            <w:tcW w:w="353" w:type="pct"/>
          </w:tcPr>
          <w:p w:rsidR="00736727" w:rsidRPr="008C3F98" w:rsidRDefault="00736727"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этапа</w:t>
            </w:r>
          </w:p>
        </w:tc>
        <w:tc>
          <w:tcPr>
            <w:tcW w:w="1601" w:type="pct"/>
            <w:shd w:val="clear" w:color="auto" w:fill="auto"/>
            <w:tcMar>
              <w:left w:w="108" w:type="dxa"/>
            </w:tcMar>
          </w:tcPr>
          <w:p w:rsidR="00736727" w:rsidRPr="008C3F98" w:rsidRDefault="00736727"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Наименование Работ</w:t>
            </w:r>
          </w:p>
        </w:tc>
        <w:tc>
          <w:tcPr>
            <w:tcW w:w="678" w:type="pct"/>
            <w:shd w:val="clear" w:color="auto" w:fill="auto"/>
            <w:tcMar>
              <w:left w:w="108" w:type="dxa"/>
            </w:tcMar>
          </w:tcPr>
          <w:p w:rsidR="00736727" w:rsidRPr="008C3F98" w:rsidRDefault="00736727"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Количество чел*час</w:t>
            </w:r>
          </w:p>
        </w:tc>
        <w:tc>
          <w:tcPr>
            <w:tcW w:w="879" w:type="pct"/>
            <w:shd w:val="clear" w:color="auto" w:fill="auto"/>
          </w:tcPr>
          <w:p w:rsidR="00736727" w:rsidRPr="008C3F98" w:rsidRDefault="00736727"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Цена за ед. чел*час, руб. без НДС</w:t>
            </w:r>
          </w:p>
        </w:tc>
        <w:tc>
          <w:tcPr>
            <w:tcW w:w="823" w:type="pct"/>
            <w:shd w:val="clear" w:color="auto" w:fill="auto"/>
            <w:tcMar>
              <w:left w:w="108" w:type="dxa"/>
            </w:tcMar>
          </w:tcPr>
          <w:p w:rsidR="00736727" w:rsidRPr="008C3F98" w:rsidRDefault="00736727"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Стоимость, руб. без НДС</w:t>
            </w:r>
          </w:p>
        </w:tc>
        <w:tc>
          <w:tcPr>
            <w:tcW w:w="666" w:type="pct"/>
          </w:tcPr>
          <w:p w:rsidR="00736727" w:rsidRPr="008C3F98" w:rsidRDefault="00736727" w:rsidP="008C3F98">
            <w:pPr>
              <w:spacing w:after="0" w:line="240" w:lineRule="auto"/>
              <w:ind w:left="34" w:firstLine="28"/>
              <w:rPr>
                <w:rFonts w:ascii="Times New Roman" w:hAnsi="Times New Roman"/>
                <w:sz w:val="24"/>
                <w:szCs w:val="24"/>
                <w:lang w:eastAsia="ru-RU"/>
              </w:rPr>
            </w:pPr>
            <w:r w:rsidRPr="008C3F98">
              <w:rPr>
                <w:rFonts w:ascii="Times New Roman" w:hAnsi="Times New Roman"/>
                <w:sz w:val="24"/>
                <w:szCs w:val="24"/>
                <w:lang w:eastAsia="ru-RU"/>
              </w:rPr>
              <w:t>Срок выполнения Работ (в месяцах)</w:t>
            </w:r>
          </w:p>
        </w:tc>
      </w:tr>
      <w:tr w:rsidR="00193870" w:rsidRPr="008C3F98" w:rsidTr="00736727">
        <w:tc>
          <w:tcPr>
            <w:tcW w:w="353" w:type="pct"/>
          </w:tcPr>
          <w:p w:rsidR="00193870" w:rsidRPr="008C3F98" w:rsidRDefault="00193870" w:rsidP="00193870">
            <w:pPr>
              <w:spacing w:after="0" w:line="240" w:lineRule="auto"/>
              <w:rPr>
                <w:rFonts w:ascii="Times New Roman" w:hAnsi="Times New Roman"/>
                <w:sz w:val="24"/>
                <w:szCs w:val="24"/>
                <w:lang w:eastAsia="ru-RU"/>
              </w:rPr>
            </w:pPr>
            <w:r>
              <w:rPr>
                <w:rFonts w:ascii="Times New Roman" w:hAnsi="Times New Roman"/>
                <w:sz w:val="24"/>
                <w:szCs w:val="24"/>
                <w:lang w:eastAsia="ru-RU"/>
              </w:rPr>
              <w:t>1</w:t>
            </w:r>
          </w:p>
        </w:tc>
        <w:tc>
          <w:tcPr>
            <w:tcW w:w="1601" w:type="pct"/>
            <w:shd w:val="clear" w:color="auto" w:fill="auto"/>
            <w:tcMar>
              <w:left w:w="108" w:type="dxa"/>
            </w:tcMar>
          </w:tcPr>
          <w:p w:rsidR="00193870" w:rsidRPr="00193870" w:rsidRDefault="00193870" w:rsidP="00193870">
            <w:pPr>
              <w:pStyle w:val="31"/>
              <w:numPr>
                <w:ilvl w:val="0"/>
                <w:numId w:val="0"/>
              </w:numPr>
            </w:pPr>
            <w:r w:rsidRPr="00193870">
              <w:t>Разработка ЧТЗ на Доработку Системы.</w:t>
            </w:r>
          </w:p>
        </w:tc>
        <w:tc>
          <w:tcPr>
            <w:tcW w:w="678" w:type="pct"/>
            <w:shd w:val="clear" w:color="auto" w:fill="auto"/>
            <w:tcMar>
              <w:left w:w="108" w:type="dxa"/>
            </w:tcMar>
          </w:tcPr>
          <w:p w:rsidR="00193870" w:rsidRPr="008C3F98" w:rsidRDefault="00193870" w:rsidP="00193870">
            <w:pPr>
              <w:spacing w:after="0" w:line="240" w:lineRule="auto"/>
              <w:rPr>
                <w:rFonts w:ascii="Times New Roman" w:hAnsi="Times New Roman"/>
                <w:sz w:val="24"/>
                <w:szCs w:val="24"/>
                <w:lang w:eastAsia="ru-RU"/>
              </w:rPr>
            </w:pPr>
          </w:p>
        </w:tc>
        <w:tc>
          <w:tcPr>
            <w:tcW w:w="879" w:type="pct"/>
            <w:shd w:val="clear" w:color="auto" w:fill="auto"/>
          </w:tcPr>
          <w:p w:rsidR="00193870" w:rsidRPr="008C3F98" w:rsidRDefault="00193870" w:rsidP="00193870">
            <w:pPr>
              <w:spacing w:after="0" w:line="240" w:lineRule="auto"/>
              <w:rPr>
                <w:rFonts w:ascii="Times New Roman" w:hAnsi="Times New Roman"/>
                <w:sz w:val="24"/>
                <w:szCs w:val="24"/>
                <w:lang w:eastAsia="ru-RU"/>
              </w:rPr>
            </w:pPr>
          </w:p>
        </w:tc>
        <w:tc>
          <w:tcPr>
            <w:tcW w:w="823" w:type="pct"/>
            <w:shd w:val="clear" w:color="auto" w:fill="auto"/>
            <w:tcMar>
              <w:left w:w="108" w:type="dxa"/>
            </w:tcMar>
          </w:tcPr>
          <w:p w:rsidR="00193870" w:rsidRPr="008C3F98" w:rsidRDefault="00193870" w:rsidP="00193870">
            <w:pPr>
              <w:spacing w:after="0" w:line="240" w:lineRule="auto"/>
              <w:rPr>
                <w:rFonts w:ascii="Times New Roman" w:hAnsi="Times New Roman"/>
                <w:sz w:val="24"/>
                <w:szCs w:val="24"/>
                <w:lang w:eastAsia="ru-RU"/>
              </w:rPr>
            </w:pPr>
          </w:p>
        </w:tc>
        <w:tc>
          <w:tcPr>
            <w:tcW w:w="666" w:type="pct"/>
          </w:tcPr>
          <w:p w:rsidR="00193870" w:rsidRPr="00193870" w:rsidRDefault="008E42DE" w:rsidP="008E42DE">
            <w:pPr>
              <w:rPr>
                <w:rFonts w:ascii="Times New Roman" w:hAnsi="Times New Roman"/>
                <w:sz w:val="24"/>
                <w:szCs w:val="24"/>
              </w:rPr>
            </w:pPr>
            <w:r>
              <w:rPr>
                <w:rFonts w:ascii="Times New Roman" w:hAnsi="Times New Roman"/>
                <w:sz w:val="24"/>
                <w:szCs w:val="24"/>
              </w:rPr>
              <w:t>1</w:t>
            </w:r>
            <w:r w:rsidR="00193870" w:rsidRPr="00193870">
              <w:rPr>
                <w:rFonts w:ascii="Times New Roman" w:hAnsi="Times New Roman"/>
                <w:sz w:val="24"/>
                <w:szCs w:val="24"/>
              </w:rPr>
              <w:t xml:space="preserve"> мес. с даты заключения договора</w:t>
            </w:r>
          </w:p>
        </w:tc>
      </w:tr>
      <w:tr w:rsidR="00193870" w:rsidRPr="008C3F98" w:rsidTr="00736727">
        <w:tc>
          <w:tcPr>
            <w:tcW w:w="353" w:type="pct"/>
          </w:tcPr>
          <w:p w:rsidR="00193870" w:rsidRPr="008C3F98" w:rsidRDefault="00193870" w:rsidP="00193870">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1601" w:type="pct"/>
            <w:shd w:val="clear" w:color="auto" w:fill="auto"/>
            <w:tcMar>
              <w:left w:w="108" w:type="dxa"/>
            </w:tcMar>
          </w:tcPr>
          <w:p w:rsidR="00193870" w:rsidRPr="00193870" w:rsidRDefault="00193870" w:rsidP="00193870">
            <w:pPr>
              <w:tabs>
                <w:tab w:val="left" w:pos="1620"/>
              </w:tabs>
              <w:rPr>
                <w:rFonts w:ascii="Times New Roman" w:hAnsi="Times New Roman"/>
                <w:sz w:val="24"/>
                <w:szCs w:val="24"/>
              </w:rPr>
            </w:pPr>
            <w:r w:rsidRPr="00193870">
              <w:rPr>
                <w:rFonts w:ascii="Times New Roman" w:hAnsi="Times New Roman"/>
                <w:sz w:val="24"/>
                <w:szCs w:val="24"/>
              </w:rPr>
              <w:t>Передача доработанной Системы в опытную эксплуатацию</w:t>
            </w:r>
          </w:p>
        </w:tc>
        <w:tc>
          <w:tcPr>
            <w:tcW w:w="678" w:type="pct"/>
            <w:shd w:val="clear" w:color="auto" w:fill="auto"/>
            <w:tcMar>
              <w:left w:w="108" w:type="dxa"/>
            </w:tcMar>
          </w:tcPr>
          <w:p w:rsidR="00193870" w:rsidRPr="008C3F98" w:rsidRDefault="00193870" w:rsidP="00193870">
            <w:pPr>
              <w:spacing w:after="0" w:line="240" w:lineRule="auto"/>
              <w:rPr>
                <w:rFonts w:ascii="Times New Roman" w:hAnsi="Times New Roman"/>
                <w:sz w:val="24"/>
                <w:szCs w:val="24"/>
                <w:lang w:eastAsia="ru-RU"/>
              </w:rPr>
            </w:pPr>
          </w:p>
        </w:tc>
        <w:tc>
          <w:tcPr>
            <w:tcW w:w="879" w:type="pct"/>
            <w:shd w:val="clear" w:color="auto" w:fill="auto"/>
          </w:tcPr>
          <w:p w:rsidR="00193870" w:rsidRPr="008C3F98" w:rsidRDefault="00193870" w:rsidP="00193870">
            <w:pPr>
              <w:spacing w:after="0" w:line="240" w:lineRule="auto"/>
              <w:rPr>
                <w:rFonts w:ascii="Times New Roman" w:hAnsi="Times New Roman"/>
                <w:sz w:val="24"/>
                <w:szCs w:val="24"/>
                <w:lang w:eastAsia="ru-RU"/>
              </w:rPr>
            </w:pPr>
          </w:p>
        </w:tc>
        <w:tc>
          <w:tcPr>
            <w:tcW w:w="823" w:type="pct"/>
            <w:shd w:val="clear" w:color="auto" w:fill="auto"/>
            <w:tcMar>
              <w:left w:w="108" w:type="dxa"/>
            </w:tcMar>
          </w:tcPr>
          <w:p w:rsidR="00193870" w:rsidRPr="008C3F98" w:rsidRDefault="00193870" w:rsidP="00193870">
            <w:pPr>
              <w:spacing w:after="0" w:line="240" w:lineRule="auto"/>
              <w:rPr>
                <w:rFonts w:ascii="Times New Roman" w:hAnsi="Times New Roman"/>
                <w:sz w:val="24"/>
                <w:szCs w:val="24"/>
                <w:lang w:eastAsia="ru-RU"/>
              </w:rPr>
            </w:pPr>
          </w:p>
        </w:tc>
        <w:tc>
          <w:tcPr>
            <w:tcW w:w="666" w:type="pct"/>
          </w:tcPr>
          <w:p w:rsidR="00193870" w:rsidRPr="00193870" w:rsidRDefault="008E42DE" w:rsidP="008E42DE">
            <w:pPr>
              <w:rPr>
                <w:rFonts w:ascii="Times New Roman" w:hAnsi="Times New Roman"/>
                <w:sz w:val="24"/>
                <w:szCs w:val="24"/>
              </w:rPr>
            </w:pPr>
            <w:r>
              <w:rPr>
                <w:rFonts w:ascii="Times New Roman" w:hAnsi="Times New Roman"/>
                <w:sz w:val="24"/>
                <w:szCs w:val="24"/>
              </w:rPr>
              <w:t>1</w:t>
            </w:r>
            <w:r w:rsidR="00193870" w:rsidRPr="00193870">
              <w:rPr>
                <w:rFonts w:ascii="Times New Roman" w:hAnsi="Times New Roman"/>
                <w:sz w:val="24"/>
                <w:szCs w:val="24"/>
              </w:rPr>
              <w:t xml:space="preserve"> мес. с даты согласования ЧТЗ (выполнения этапа 1)</w:t>
            </w:r>
          </w:p>
        </w:tc>
      </w:tr>
      <w:tr w:rsidR="00193870" w:rsidRPr="008C3F98" w:rsidTr="00736727">
        <w:tc>
          <w:tcPr>
            <w:tcW w:w="353" w:type="pct"/>
          </w:tcPr>
          <w:p w:rsidR="00193870" w:rsidRPr="008C3F98" w:rsidRDefault="00193870" w:rsidP="00193870">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1601" w:type="pct"/>
            <w:shd w:val="clear" w:color="auto" w:fill="auto"/>
            <w:tcMar>
              <w:left w:w="108" w:type="dxa"/>
            </w:tcMar>
          </w:tcPr>
          <w:p w:rsidR="00193870" w:rsidRPr="00193870" w:rsidRDefault="00193870" w:rsidP="00193870">
            <w:pPr>
              <w:tabs>
                <w:tab w:val="left" w:pos="1620"/>
              </w:tabs>
              <w:rPr>
                <w:rFonts w:ascii="Times New Roman" w:hAnsi="Times New Roman"/>
                <w:sz w:val="24"/>
                <w:szCs w:val="24"/>
              </w:rPr>
            </w:pPr>
            <w:r w:rsidRPr="00193870">
              <w:rPr>
                <w:rFonts w:ascii="Times New Roman" w:hAnsi="Times New Roman"/>
                <w:sz w:val="24"/>
                <w:szCs w:val="24"/>
              </w:rPr>
              <w:t>Внедрение доработанного функционала Системы</w:t>
            </w:r>
          </w:p>
        </w:tc>
        <w:tc>
          <w:tcPr>
            <w:tcW w:w="678" w:type="pct"/>
            <w:shd w:val="clear" w:color="auto" w:fill="auto"/>
            <w:tcMar>
              <w:left w:w="108" w:type="dxa"/>
            </w:tcMar>
          </w:tcPr>
          <w:p w:rsidR="00193870" w:rsidRPr="008C3F98" w:rsidRDefault="00193870" w:rsidP="00193870">
            <w:pPr>
              <w:spacing w:after="0" w:line="240" w:lineRule="auto"/>
              <w:rPr>
                <w:rFonts w:ascii="Times New Roman" w:hAnsi="Times New Roman"/>
                <w:sz w:val="24"/>
                <w:szCs w:val="24"/>
                <w:lang w:eastAsia="ru-RU"/>
              </w:rPr>
            </w:pPr>
          </w:p>
        </w:tc>
        <w:tc>
          <w:tcPr>
            <w:tcW w:w="879" w:type="pct"/>
            <w:shd w:val="clear" w:color="auto" w:fill="auto"/>
          </w:tcPr>
          <w:p w:rsidR="00193870" w:rsidRPr="008C3F98" w:rsidRDefault="00193870" w:rsidP="00193870">
            <w:pPr>
              <w:spacing w:after="0" w:line="240" w:lineRule="auto"/>
              <w:rPr>
                <w:rFonts w:ascii="Times New Roman" w:hAnsi="Times New Roman"/>
                <w:sz w:val="24"/>
                <w:szCs w:val="24"/>
                <w:lang w:eastAsia="ru-RU"/>
              </w:rPr>
            </w:pPr>
          </w:p>
        </w:tc>
        <w:tc>
          <w:tcPr>
            <w:tcW w:w="823" w:type="pct"/>
            <w:shd w:val="clear" w:color="auto" w:fill="auto"/>
            <w:tcMar>
              <w:left w:w="108" w:type="dxa"/>
            </w:tcMar>
          </w:tcPr>
          <w:p w:rsidR="00193870" w:rsidRPr="008C3F98" w:rsidRDefault="00193870" w:rsidP="00193870">
            <w:pPr>
              <w:spacing w:after="0" w:line="240" w:lineRule="auto"/>
              <w:rPr>
                <w:rFonts w:ascii="Times New Roman" w:hAnsi="Times New Roman"/>
                <w:sz w:val="24"/>
                <w:szCs w:val="24"/>
                <w:lang w:eastAsia="ru-RU"/>
              </w:rPr>
            </w:pPr>
          </w:p>
        </w:tc>
        <w:tc>
          <w:tcPr>
            <w:tcW w:w="666" w:type="pct"/>
          </w:tcPr>
          <w:p w:rsidR="00193870" w:rsidRPr="00193870" w:rsidRDefault="00193870" w:rsidP="00193870">
            <w:pPr>
              <w:rPr>
                <w:rFonts w:ascii="Times New Roman" w:hAnsi="Times New Roman"/>
                <w:sz w:val="24"/>
                <w:szCs w:val="24"/>
              </w:rPr>
            </w:pPr>
            <w:r w:rsidRPr="00193870">
              <w:rPr>
                <w:rFonts w:ascii="Times New Roman" w:hAnsi="Times New Roman"/>
                <w:sz w:val="24"/>
                <w:szCs w:val="24"/>
              </w:rPr>
              <w:t>2 мес. с даты выполнения этапа 2</w:t>
            </w:r>
          </w:p>
        </w:tc>
      </w:tr>
      <w:tr w:rsidR="002116E1" w:rsidRPr="008C3F98" w:rsidTr="00736727">
        <w:tc>
          <w:tcPr>
            <w:tcW w:w="3511" w:type="pct"/>
            <w:gridSpan w:val="4"/>
          </w:tcPr>
          <w:p w:rsidR="002116E1" w:rsidRPr="008C3F98" w:rsidRDefault="002116E1" w:rsidP="002116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Итого без НДС:</w:t>
            </w:r>
          </w:p>
        </w:tc>
        <w:tc>
          <w:tcPr>
            <w:tcW w:w="1489" w:type="pct"/>
            <w:gridSpan w:val="2"/>
            <w:shd w:val="clear" w:color="auto" w:fill="auto"/>
            <w:tcMar>
              <w:left w:w="108" w:type="dxa"/>
            </w:tcMar>
          </w:tcPr>
          <w:p w:rsidR="002116E1" w:rsidRPr="00193870" w:rsidRDefault="00193870" w:rsidP="002116E1">
            <w:pPr>
              <w:spacing w:after="0" w:line="240" w:lineRule="auto"/>
              <w:ind w:left="34" w:firstLine="28"/>
              <w:rPr>
                <w:rFonts w:ascii="Times New Roman" w:hAnsi="Times New Roman"/>
                <w:sz w:val="24"/>
                <w:szCs w:val="24"/>
                <w:lang w:eastAsia="ru-RU"/>
              </w:rPr>
            </w:pPr>
            <w:r>
              <w:rPr>
                <w:rFonts w:ascii="Times New Roman" w:hAnsi="Times New Roman"/>
                <w:sz w:val="24"/>
                <w:szCs w:val="24"/>
                <w:lang w:eastAsia="ru-RU"/>
              </w:rPr>
              <w:t xml:space="preserve"> </w:t>
            </w:r>
          </w:p>
        </w:tc>
      </w:tr>
      <w:tr w:rsidR="002116E1" w:rsidRPr="008C3F98" w:rsidTr="00736727">
        <w:tc>
          <w:tcPr>
            <w:tcW w:w="3511" w:type="pct"/>
            <w:gridSpan w:val="4"/>
          </w:tcPr>
          <w:p w:rsidR="002116E1" w:rsidRPr="008C3F98" w:rsidRDefault="002116E1" w:rsidP="002116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НДС:</w:t>
            </w:r>
          </w:p>
        </w:tc>
        <w:tc>
          <w:tcPr>
            <w:tcW w:w="1489" w:type="pct"/>
            <w:gridSpan w:val="2"/>
            <w:shd w:val="clear" w:color="auto" w:fill="auto"/>
            <w:tcMar>
              <w:left w:w="108" w:type="dxa"/>
            </w:tcMar>
          </w:tcPr>
          <w:p w:rsidR="002116E1" w:rsidRPr="009E5903" w:rsidRDefault="002116E1" w:rsidP="002116E1">
            <w:pPr>
              <w:spacing w:after="0" w:line="240" w:lineRule="auto"/>
              <w:ind w:left="34" w:firstLine="28"/>
              <w:rPr>
                <w:rFonts w:ascii="Times New Roman" w:hAnsi="Times New Roman"/>
                <w:sz w:val="24"/>
                <w:szCs w:val="24"/>
                <w:lang w:val="en-US" w:eastAsia="ru-RU"/>
              </w:rPr>
            </w:pPr>
          </w:p>
        </w:tc>
      </w:tr>
      <w:tr w:rsidR="002116E1" w:rsidRPr="008C3F98" w:rsidTr="00736727">
        <w:tc>
          <w:tcPr>
            <w:tcW w:w="3511" w:type="pct"/>
            <w:gridSpan w:val="4"/>
          </w:tcPr>
          <w:p w:rsidR="002116E1" w:rsidRPr="008C3F98" w:rsidRDefault="002116E1" w:rsidP="002116E1">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Итого с НДС:</w:t>
            </w:r>
          </w:p>
        </w:tc>
        <w:tc>
          <w:tcPr>
            <w:tcW w:w="1489" w:type="pct"/>
            <w:gridSpan w:val="2"/>
            <w:shd w:val="clear" w:color="auto" w:fill="auto"/>
            <w:tcMar>
              <w:left w:w="108" w:type="dxa"/>
            </w:tcMar>
          </w:tcPr>
          <w:p w:rsidR="002116E1" w:rsidRPr="00193870" w:rsidRDefault="00193870" w:rsidP="002116E1">
            <w:pPr>
              <w:spacing w:after="0" w:line="240" w:lineRule="auto"/>
              <w:ind w:left="34" w:firstLine="28"/>
              <w:rPr>
                <w:rFonts w:ascii="Times New Roman" w:hAnsi="Times New Roman"/>
                <w:sz w:val="24"/>
                <w:szCs w:val="24"/>
                <w:lang w:eastAsia="ru-RU"/>
              </w:rPr>
            </w:pPr>
            <w:r>
              <w:rPr>
                <w:rFonts w:ascii="Times New Roman" w:hAnsi="Times New Roman"/>
                <w:sz w:val="24"/>
                <w:szCs w:val="24"/>
                <w:lang w:eastAsia="ru-RU"/>
              </w:rPr>
              <w:t xml:space="preserve"> </w:t>
            </w:r>
          </w:p>
        </w:tc>
      </w:tr>
    </w:tbl>
    <w:p w:rsidR="008C3F98" w:rsidRDefault="00193870" w:rsidP="008C3F98">
      <w:pPr>
        <w:spacing w:after="0" w:line="240" w:lineRule="auto"/>
        <w:rPr>
          <w:rFonts w:ascii="Times New Roman" w:hAnsi="Times New Roman"/>
          <w:sz w:val="24"/>
          <w:szCs w:val="24"/>
          <w:lang w:eastAsia="ru-RU"/>
        </w:rPr>
      </w:pPr>
      <w:r>
        <w:rPr>
          <w:rFonts w:ascii="Times New Roman" w:hAnsi="Times New Roman"/>
          <w:b/>
          <w:sz w:val="24"/>
          <w:szCs w:val="24"/>
          <w:lang w:eastAsia="ru-RU"/>
        </w:rPr>
        <w:t xml:space="preserve"> </w:t>
      </w:r>
    </w:p>
    <w:p w:rsidR="00736727" w:rsidRDefault="00736727" w:rsidP="008C3F98">
      <w:pPr>
        <w:spacing w:after="0" w:line="240" w:lineRule="auto"/>
        <w:rPr>
          <w:rFonts w:ascii="Times New Roman" w:hAnsi="Times New Roman"/>
          <w:sz w:val="24"/>
          <w:szCs w:val="24"/>
          <w:lang w:eastAsia="ru-RU"/>
        </w:rPr>
      </w:pPr>
    </w:p>
    <w:p w:rsidR="00736727" w:rsidRPr="008C3F98" w:rsidRDefault="00736727" w:rsidP="008C3F98">
      <w:pPr>
        <w:spacing w:after="0" w:line="240" w:lineRule="auto"/>
        <w:rPr>
          <w:rFonts w:ascii="Times New Roman" w:hAnsi="Times New Roman"/>
          <w:b/>
          <w:sz w:val="24"/>
          <w:szCs w:val="24"/>
          <w:lang w:eastAsia="ru-RU"/>
        </w:rPr>
      </w:pPr>
    </w:p>
    <w:p w:rsidR="008C3F98" w:rsidRPr="008C3F98" w:rsidRDefault="008C3F98" w:rsidP="008C3F98">
      <w:pPr>
        <w:spacing w:after="0" w:line="240" w:lineRule="auto"/>
        <w:ind w:left="5670"/>
        <w:jc w:val="right"/>
        <w:rPr>
          <w:rFonts w:ascii="Times New Roman" w:hAnsi="Times New Roman"/>
          <w:b/>
          <w:sz w:val="24"/>
          <w:szCs w:val="24"/>
          <w:lang w:eastAsia="ru-RU"/>
        </w:rPr>
      </w:pPr>
    </w:p>
    <w:tbl>
      <w:tblPr>
        <w:tblW w:w="10173" w:type="dxa"/>
        <w:tblLook w:val="04A0" w:firstRow="1" w:lastRow="0" w:firstColumn="1" w:lastColumn="0" w:noHBand="0" w:noVBand="1"/>
      </w:tblPr>
      <w:tblGrid>
        <w:gridCol w:w="5353"/>
        <w:gridCol w:w="4820"/>
      </w:tblGrid>
      <w:tr w:rsidR="008C3F98" w:rsidRPr="008C3F98" w:rsidTr="008C3F98">
        <w:tc>
          <w:tcPr>
            <w:tcW w:w="5353" w:type="dxa"/>
            <w:shd w:val="clear" w:color="auto" w:fill="auto"/>
          </w:tcPr>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Заказчик:</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АО «Чувашская энергосбытовая компания»</w:t>
            </w:r>
          </w:p>
          <w:p w:rsidR="008C3F98" w:rsidRPr="008C3F98" w:rsidRDefault="008C3F98" w:rsidP="008C3F98">
            <w:pPr>
              <w:spacing w:after="0"/>
              <w:rPr>
                <w:rFonts w:ascii="Times New Roman" w:hAnsi="Times New Roman"/>
                <w:b/>
                <w:sz w:val="24"/>
                <w:szCs w:val="24"/>
                <w:lang w:eastAsia="ru-RU"/>
              </w:rPr>
            </w:pP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____________________/А.Н. Гончаров/</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М.П.</w:t>
            </w:r>
          </w:p>
          <w:p w:rsidR="008C3F98" w:rsidRPr="008C3F98" w:rsidRDefault="008C3F98" w:rsidP="008C3F98">
            <w:pPr>
              <w:spacing w:after="0"/>
              <w:rPr>
                <w:rFonts w:ascii="Times New Roman" w:hAnsi="Times New Roman"/>
                <w:b/>
                <w:sz w:val="24"/>
                <w:szCs w:val="24"/>
                <w:lang w:eastAsia="ru-RU"/>
              </w:rPr>
            </w:pPr>
          </w:p>
        </w:tc>
        <w:tc>
          <w:tcPr>
            <w:tcW w:w="4820" w:type="dxa"/>
          </w:tcPr>
          <w:p w:rsid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Исполнитель:</w:t>
            </w:r>
          </w:p>
          <w:p w:rsidR="008C3F98" w:rsidRPr="008C3F98" w:rsidRDefault="00AE2678" w:rsidP="008C3F98">
            <w:pPr>
              <w:spacing w:after="0"/>
              <w:rPr>
                <w:rFonts w:ascii="Times New Roman" w:hAnsi="Times New Roman"/>
                <w:b/>
                <w:sz w:val="24"/>
                <w:szCs w:val="24"/>
                <w:lang w:eastAsia="ru-RU"/>
              </w:rPr>
            </w:pPr>
            <w:r>
              <w:rPr>
                <w:rFonts w:ascii="Times New Roman" w:hAnsi="Times New Roman"/>
                <w:b/>
                <w:sz w:val="24"/>
                <w:szCs w:val="24"/>
                <w:lang w:eastAsia="ru-RU"/>
              </w:rPr>
              <w:t xml:space="preserve"> </w:t>
            </w:r>
          </w:p>
          <w:p w:rsidR="008C3F98" w:rsidRPr="008C3F98" w:rsidRDefault="008C3F98" w:rsidP="008C3F98">
            <w:pPr>
              <w:spacing w:after="0"/>
              <w:rPr>
                <w:rFonts w:ascii="Times New Roman" w:hAnsi="Times New Roman"/>
                <w:b/>
                <w:sz w:val="24"/>
                <w:szCs w:val="24"/>
                <w:lang w:eastAsia="ru-RU"/>
              </w:rPr>
            </w:pP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____________________/  </w:t>
            </w:r>
            <w:r w:rsidR="00193870">
              <w:rPr>
                <w:rFonts w:ascii="Times New Roman" w:hAnsi="Times New Roman"/>
                <w:b/>
                <w:sz w:val="24"/>
                <w:szCs w:val="24"/>
                <w:lang w:eastAsia="ru-RU"/>
              </w:rPr>
              <w:t>___________</w:t>
            </w:r>
            <w:r w:rsidR="00AE2678">
              <w:rPr>
                <w:rFonts w:ascii="Times New Roman" w:hAnsi="Times New Roman"/>
                <w:b/>
                <w:sz w:val="24"/>
                <w:szCs w:val="24"/>
                <w:lang w:eastAsia="ru-RU"/>
              </w:rPr>
              <w:t xml:space="preserve"> </w:t>
            </w:r>
            <w:r w:rsidR="00B77B0F">
              <w:rPr>
                <w:rFonts w:ascii="Times New Roman" w:hAnsi="Times New Roman"/>
                <w:b/>
                <w:sz w:val="24"/>
                <w:szCs w:val="24"/>
                <w:lang w:eastAsia="ru-RU"/>
              </w:rPr>
              <w:t>/</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М.П.</w:t>
            </w:r>
          </w:p>
          <w:p w:rsidR="008C3F98" w:rsidRPr="008C3F98" w:rsidRDefault="008C3F98" w:rsidP="008C3F98">
            <w:pPr>
              <w:spacing w:after="0"/>
              <w:rPr>
                <w:rFonts w:ascii="Times New Roman" w:hAnsi="Times New Roman"/>
                <w:b/>
                <w:sz w:val="24"/>
                <w:szCs w:val="24"/>
                <w:lang w:eastAsia="ru-RU"/>
              </w:rPr>
            </w:pPr>
            <w:r w:rsidRPr="008C3F98">
              <w:rPr>
                <w:rFonts w:ascii="Times New Roman" w:hAnsi="Times New Roman"/>
                <w:b/>
                <w:sz w:val="24"/>
                <w:szCs w:val="24"/>
                <w:lang w:eastAsia="ru-RU"/>
              </w:rPr>
              <w:t xml:space="preserve"> </w:t>
            </w:r>
          </w:p>
        </w:tc>
      </w:tr>
    </w:tbl>
    <w:p w:rsidR="008C3F98" w:rsidRPr="008C3F98" w:rsidRDefault="008C3F98" w:rsidP="008C3F98">
      <w:pPr>
        <w:spacing w:after="0" w:line="240" w:lineRule="auto"/>
        <w:jc w:val="right"/>
        <w:rPr>
          <w:rFonts w:ascii="Times New Roman" w:hAnsi="Times New Roman"/>
          <w:b/>
          <w:sz w:val="24"/>
          <w:szCs w:val="24"/>
          <w:lang w:eastAsia="ru-RU"/>
        </w:rPr>
      </w:pPr>
      <w:r w:rsidRPr="008C3F98">
        <w:rPr>
          <w:rFonts w:ascii="Times New Roman" w:hAnsi="Times New Roman"/>
          <w:b/>
          <w:sz w:val="24"/>
          <w:szCs w:val="24"/>
          <w:lang w:eastAsia="ru-RU"/>
        </w:rPr>
        <w:br w:type="page"/>
      </w:r>
      <w:r w:rsidRPr="008C3F98">
        <w:rPr>
          <w:rFonts w:ascii="Times New Roman" w:hAnsi="Times New Roman"/>
          <w:b/>
          <w:sz w:val="24"/>
          <w:szCs w:val="24"/>
          <w:lang w:eastAsia="ru-RU"/>
        </w:rPr>
        <w:lastRenderedPageBreak/>
        <w:t xml:space="preserve"> ПРИЛОЖЕНИЕ №</w:t>
      </w:r>
      <w:r w:rsidR="00AE2678">
        <w:rPr>
          <w:rFonts w:ascii="Times New Roman" w:hAnsi="Times New Roman"/>
          <w:b/>
          <w:sz w:val="24"/>
          <w:szCs w:val="24"/>
          <w:lang w:eastAsia="ru-RU"/>
        </w:rPr>
        <w:t>3</w:t>
      </w:r>
      <w:r w:rsidRPr="008C3F98">
        <w:rPr>
          <w:rFonts w:ascii="Times New Roman" w:hAnsi="Times New Roman"/>
          <w:b/>
          <w:sz w:val="24"/>
          <w:szCs w:val="24"/>
          <w:lang w:eastAsia="ru-RU"/>
        </w:rPr>
        <w:t xml:space="preserve"> </w:t>
      </w:r>
    </w:p>
    <w:p w:rsidR="008C3F98" w:rsidRPr="008C3F98" w:rsidRDefault="008C3F98" w:rsidP="008C3F98">
      <w:pPr>
        <w:spacing w:after="0" w:line="240" w:lineRule="auto"/>
        <w:jc w:val="right"/>
        <w:rPr>
          <w:rFonts w:ascii="Times New Roman" w:hAnsi="Times New Roman"/>
          <w:b/>
          <w:sz w:val="24"/>
          <w:szCs w:val="24"/>
          <w:lang w:eastAsia="ru-RU"/>
        </w:rPr>
      </w:pPr>
      <w:r w:rsidRPr="008C3F98">
        <w:rPr>
          <w:rFonts w:ascii="Times New Roman" w:hAnsi="Times New Roman"/>
          <w:b/>
          <w:sz w:val="24"/>
          <w:szCs w:val="24"/>
          <w:lang w:eastAsia="ru-RU"/>
        </w:rPr>
        <w:t xml:space="preserve">к Договору №______________ </w:t>
      </w:r>
    </w:p>
    <w:p w:rsidR="008C3F98" w:rsidRPr="008C3F98" w:rsidRDefault="008C3F98" w:rsidP="008C3F98">
      <w:pPr>
        <w:spacing w:after="0" w:line="240" w:lineRule="auto"/>
        <w:jc w:val="right"/>
        <w:rPr>
          <w:rFonts w:ascii="Times New Roman" w:hAnsi="Times New Roman"/>
          <w:b/>
          <w:sz w:val="24"/>
          <w:szCs w:val="24"/>
          <w:lang w:eastAsia="ru-RU"/>
        </w:rPr>
      </w:pPr>
      <w:r w:rsidRPr="008C3F98">
        <w:rPr>
          <w:rFonts w:ascii="Times New Roman" w:hAnsi="Times New Roman"/>
          <w:b/>
          <w:sz w:val="24"/>
          <w:szCs w:val="24"/>
          <w:lang w:eastAsia="ru-RU"/>
        </w:rPr>
        <w:t>от «__»___________202</w:t>
      </w:r>
      <w:r w:rsidR="004E1818">
        <w:rPr>
          <w:rFonts w:ascii="Times New Roman" w:hAnsi="Times New Roman"/>
          <w:b/>
          <w:sz w:val="24"/>
          <w:szCs w:val="24"/>
          <w:lang w:eastAsia="ru-RU"/>
        </w:rPr>
        <w:t>1</w:t>
      </w:r>
      <w:r w:rsidRPr="008C3F98">
        <w:rPr>
          <w:rFonts w:ascii="Times New Roman" w:hAnsi="Times New Roman"/>
          <w:b/>
          <w:sz w:val="24"/>
          <w:szCs w:val="24"/>
          <w:lang w:eastAsia="ru-RU"/>
        </w:rPr>
        <w:t>г.</w:t>
      </w:r>
    </w:p>
    <w:p w:rsidR="008C3F98" w:rsidRPr="008C3F98" w:rsidRDefault="008C3F98" w:rsidP="008C3F98">
      <w:pPr>
        <w:spacing w:after="0" w:line="240" w:lineRule="auto"/>
        <w:jc w:val="right"/>
        <w:rPr>
          <w:rFonts w:ascii="Times New Roman" w:hAnsi="Times New Roman"/>
          <w:b/>
          <w:sz w:val="24"/>
          <w:szCs w:val="24"/>
          <w:lang w:eastAsia="ru-RU"/>
        </w:rPr>
      </w:pPr>
    </w:p>
    <w:p w:rsidR="008C3F98" w:rsidRPr="008C3F98" w:rsidRDefault="008C3F98" w:rsidP="008C3F98">
      <w:pPr>
        <w:shd w:val="clear" w:color="auto" w:fill="FFFFFF"/>
        <w:tabs>
          <w:tab w:val="left" w:pos="3148"/>
          <w:tab w:val="center" w:pos="4818"/>
          <w:tab w:val="left" w:pos="6926"/>
        </w:tabs>
        <w:spacing w:after="0" w:line="240" w:lineRule="auto"/>
        <w:jc w:val="center"/>
        <w:rPr>
          <w:rFonts w:ascii="Times New Roman" w:hAnsi="Times New Roman"/>
          <w:b/>
          <w:bCs/>
          <w:color w:val="000000"/>
          <w:sz w:val="24"/>
          <w:szCs w:val="24"/>
          <w:lang w:eastAsia="ru-RU"/>
        </w:rPr>
      </w:pPr>
      <w:r w:rsidRPr="008C3F98">
        <w:rPr>
          <w:rFonts w:ascii="Times New Roman" w:hAnsi="Times New Roman"/>
          <w:b/>
          <w:bCs/>
          <w:color w:val="000000"/>
          <w:sz w:val="24"/>
          <w:szCs w:val="24"/>
          <w:lang w:val="en-US" w:eastAsia="ru-RU"/>
        </w:rPr>
        <w:t>C</w:t>
      </w:r>
      <w:r w:rsidRPr="008C3F98">
        <w:rPr>
          <w:rFonts w:ascii="Times New Roman" w:hAnsi="Times New Roman"/>
          <w:b/>
          <w:bCs/>
          <w:color w:val="000000"/>
          <w:sz w:val="24"/>
          <w:szCs w:val="24"/>
          <w:lang w:eastAsia="ru-RU"/>
        </w:rPr>
        <w:t>ОГЛАШЕНИЕ</w:t>
      </w:r>
    </w:p>
    <w:p w:rsidR="008C3F98" w:rsidRPr="008C3F98" w:rsidRDefault="008C3F98" w:rsidP="008C3F98">
      <w:pPr>
        <w:shd w:val="clear" w:color="auto" w:fill="FFFFFF"/>
        <w:tabs>
          <w:tab w:val="left" w:pos="3148"/>
          <w:tab w:val="center" w:pos="4818"/>
          <w:tab w:val="left" w:pos="6926"/>
        </w:tabs>
        <w:spacing w:after="0" w:line="240" w:lineRule="auto"/>
        <w:jc w:val="center"/>
        <w:rPr>
          <w:rFonts w:ascii="Times New Roman" w:hAnsi="Times New Roman"/>
          <w:b/>
          <w:bCs/>
          <w:color w:val="000000"/>
          <w:sz w:val="24"/>
          <w:szCs w:val="24"/>
          <w:lang w:eastAsia="ru-RU"/>
        </w:rPr>
      </w:pPr>
      <w:r w:rsidRPr="008C3F98">
        <w:rPr>
          <w:rFonts w:ascii="Times New Roman" w:hAnsi="Times New Roman"/>
          <w:b/>
          <w:bCs/>
          <w:color w:val="000000"/>
          <w:sz w:val="24"/>
          <w:szCs w:val="24"/>
          <w:lang w:eastAsia="ru-RU"/>
        </w:rPr>
        <w:t>о конфиденциальности</w:t>
      </w:r>
    </w:p>
    <w:p w:rsidR="008C3F98" w:rsidRPr="008C3F98" w:rsidRDefault="008C3F98" w:rsidP="008C3F98">
      <w:pPr>
        <w:shd w:val="clear" w:color="auto" w:fill="FFFFFF"/>
        <w:spacing w:after="0" w:line="240" w:lineRule="auto"/>
        <w:rPr>
          <w:rFonts w:ascii="Times New Roman" w:hAnsi="Times New Roman"/>
          <w:b/>
          <w:bCs/>
          <w:color w:val="000000"/>
          <w:sz w:val="24"/>
          <w:szCs w:val="24"/>
          <w:lang w:eastAsia="ru-RU"/>
        </w:rPr>
      </w:pPr>
    </w:p>
    <w:p w:rsidR="008C3F98" w:rsidRPr="008C3F98" w:rsidRDefault="008C3F98" w:rsidP="008C3F98">
      <w:pPr>
        <w:shd w:val="clear" w:color="auto" w:fill="FFFFFF"/>
        <w:tabs>
          <w:tab w:val="right" w:pos="993"/>
        </w:tabs>
        <w:spacing w:after="0" w:line="240" w:lineRule="auto"/>
        <w:rPr>
          <w:rFonts w:ascii="Times New Roman" w:hAnsi="Times New Roman"/>
          <w:bCs/>
          <w:color w:val="000000"/>
          <w:sz w:val="24"/>
          <w:szCs w:val="24"/>
          <w:lang w:eastAsia="ru-RU"/>
        </w:rPr>
      </w:pPr>
      <w:r w:rsidRPr="008C3F98">
        <w:rPr>
          <w:rFonts w:ascii="Times New Roman" w:hAnsi="Times New Roman"/>
          <w:bCs/>
          <w:color w:val="000000"/>
          <w:sz w:val="24"/>
          <w:szCs w:val="24"/>
          <w:lang w:eastAsia="ru-RU"/>
        </w:rPr>
        <w:t>г. Чебоксары</w:t>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r>
      <w:r w:rsidRPr="008C3F98">
        <w:rPr>
          <w:rFonts w:ascii="Times New Roman" w:hAnsi="Times New Roman"/>
          <w:bCs/>
          <w:color w:val="000000"/>
          <w:sz w:val="24"/>
          <w:szCs w:val="24"/>
          <w:lang w:eastAsia="ru-RU"/>
        </w:rPr>
        <w:tab/>
        <w:t xml:space="preserve">                       «___» _________ 20</w:t>
      </w:r>
      <w:r w:rsidR="004E1818">
        <w:rPr>
          <w:rFonts w:ascii="Times New Roman" w:hAnsi="Times New Roman"/>
          <w:bCs/>
          <w:color w:val="000000"/>
          <w:sz w:val="24"/>
          <w:szCs w:val="24"/>
          <w:lang w:eastAsia="ru-RU"/>
        </w:rPr>
        <w:t>21</w:t>
      </w:r>
      <w:r w:rsidRPr="008C3F98">
        <w:rPr>
          <w:rFonts w:ascii="Times New Roman" w:hAnsi="Times New Roman"/>
          <w:bCs/>
          <w:color w:val="000000"/>
          <w:sz w:val="24"/>
          <w:szCs w:val="24"/>
          <w:lang w:eastAsia="ru-RU"/>
        </w:rPr>
        <w:t xml:space="preserve"> г.</w:t>
      </w:r>
    </w:p>
    <w:p w:rsidR="008C3F98" w:rsidRPr="008C3F98" w:rsidRDefault="008C3F98" w:rsidP="008C3F98">
      <w:pPr>
        <w:shd w:val="clear" w:color="auto" w:fill="FFFFFF"/>
        <w:tabs>
          <w:tab w:val="right" w:pos="9639"/>
        </w:tabs>
        <w:spacing w:after="0" w:line="240" w:lineRule="auto"/>
        <w:rPr>
          <w:rFonts w:ascii="Times New Roman" w:hAnsi="Times New Roman"/>
          <w:bCs/>
          <w:color w:val="000000"/>
          <w:sz w:val="24"/>
          <w:szCs w:val="24"/>
          <w:lang w:eastAsia="ru-RU"/>
        </w:rPr>
      </w:pPr>
    </w:p>
    <w:p w:rsidR="008C3F98" w:rsidRPr="008C3F98" w:rsidRDefault="008C3F98" w:rsidP="008C3F98">
      <w:pPr>
        <w:tabs>
          <w:tab w:val="left" w:pos="1418"/>
        </w:tabs>
        <w:spacing w:after="0" w:line="240" w:lineRule="auto"/>
        <w:ind w:firstLine="709"/>
        <w:jc w:val="both"/>
        <w:rPr>
          <w:rFonts w:ascii="Times New Roman" w:hAnsi="Times New Roman"/>
          <w:sz w:val="24"/>
          <w:szCs w:val="24"/>
        </w:rPr>
      </w:pPr>
      <w:r w:rsidRPr="008C3F98">
        <w:rPr>
          <w:rFonts w:ascii="Times New Roman" w:hAnsi="Times New Roman"/>
          <w:b/>
          <w:sz w:val="24"/>
          <w:szCs w:val="24"/>
        </w:rPr>
        <w:t xml:space="preserve">Акционерное общество «Чувашская энергосбытовая компания» </w:t>
      </w:r>
      <w:r w:rsidRPr="008C3F98">
        <w:rPr>
          <w:rFonts w:ascii="Times New Roman" w:hAnsi="Times New Roman"/>
          <w:sz w:val="24"/>
          <w:szCs w:val="24"/>
        </w:rPr>
        <w:t>(АО «Чувашская энергосбытовая компания») (далее – «Передающая сторона»), в лице исполнительного директора Гончарова Александра Николаевича, действующего на основании доверенности №1</w:t>
      </w:r>
      <w:r w:rsidR="00EE0261">
        <w:rPr>
          <w:rFonts w:ascii="Times New Roman" w:hAnsi="Times New Roman"/>
          <w:sz w:val="24"/>
          <w:szCs w:val="24"/>
        </w:rPr>
        <w:t>8</w:t>
      </w:r>
      <w:r w:rsidRPr="008C3F98">
        <w:rPr>
          <w:rFonts w:ascii="Times New Roman" w:hAnsi="Times New Roman"/>
          <w:sz w:val="24"/>
          <w:szCs w:val="24"/>
        </w:rPr>
        <w:t>-УК от 1</w:t>
      </w:r>
      <w:r w:rsidR="00EE0261">
        <w:rPr>
          <w:rFonts w:ascii="Times New Roman" w:hAnsi="Times New Roman"/>
          <w:sz w:val="24"/>
          <w:szCs w:val="24"/>
        </w:rPr>
        <w:t>5</w:t>
      </w:r>
      <w:r w:rsidRPr="008C3F98">
        <w:rPr>
          <w:rFonts w:ascii="Times New Roman" w:hAnsi="Times New Roman"/>
          <w:sz w:val="24"/>
          <w:szCs w:val="24"/>
        </w:rPr>
        <w:t>.</w:t>
      </w:r>
      <w:r w:rsidR="00EE0261">
        <w:rPr>
          <w:rFonts w:ascii="Times New Roman" w:hAnsi="Times New Roman"/>
          <w:sz w:val="24"/>
          <w:szCs w:val="24"/>
        </w:rPr>
        <w:t>12</w:t>
      </w:r>
      <w:r w:rsidRPr="008C3F98">
        <w:rPr>
          <w:rFonts w:ascii="Times New Roman" w:hAnsi="Times New Roman"/>
          <w:sz w:val="24"/>
          <w:szCs w:val="24"/>
        </w:rPr>
        <w:t xml:space="preserve">.2020г., с одной стороны, и </w:t>
      </w:r>
    </w:p>
    <w:p w:rsidR="008C3F98" w:rsidRPr="008C3F98" w:rsidRDefault="00AE2678" w:rsidP="008C3F98">
      <w:pPr>
        <w:spacing w:after="0" w:line="240" w:lineRule="auto"/>
        <w:ind w:firstLine="709"/>
        <w:jc w:val="both"/>
        <w:rPr>
          <w:rFonts w:ascii="Times New Roman" w:hAnsi="Times New Roman"/>
          <w:i/>
          <w:sz w:val="24"/>
          <w:szCs w:val="24"/>
        </w:rPr>
      </w:pPr>
      <w:r>
        <w:rPr>
          <w:rFonts w:ascii="Times New Roman" w:eastAsia="Arial" w:hAnsi="Times New Roman"/>
          <w:b/>
          <w:sz w:val="24"/>
          <w:szCs w:val="24"/>
        </w:rPr>
        <w:t>_______________________________________________________</w:t>
      </w:r>
      <w:r w:rsidR="008C3F98" w:rsidRPr="008C3F98">
        <w:rPr>
          <w:rFonts w:ascii="Times New Roman" w:eastAsia="Arial" w:hAnsi="Times New Roman"/>
          <w:sz w:val="24"/>
          <w:szCs w:val="24"/>
        </w:rPr>
        <w:t xml:space="preserve"> </w:t>
      </w:r>
      <w:r w:rsidR="008C3F98" w:rsidRPr="008C3F98">
        <w:rPr>
          <w:rFonts w:ascii="Times New Roman" w:hAnsi="Times New Roman"/>
          <w:sz w:val="24"/>
          <w:szCs w:val="24"/>
        </w:rPr>
        <w:t xml:space="preserve">(далее – Принимающая сторона), в лице </w:t>
      </w:r>
      <w:r>
        <w:rPr>
          <w:rFonts w:ascii="Times New Roman" w:hAnsi="Times New Roman"/>
          <w:sz w:val="24"/>
          <w:szCs w:val="24"/>
        </w:rPr>
        <w:t>_________________________________________</w:t>
      </w:r>
      <w:r w:rsidR="005419DB" w:rsidRPr="005419DB">
        <w:rPr>
          <w:rFonts w:ascii="Times New Roman" w:hAnsi="Times New Roman"/>
          <w:sz w:val="24"/>
          <w:szCs w:val="24"/>
        </w:rPr>
        <w:t>,</w:t>
      </w:r>
      <w:r w:rsidR="008C3F98" w:rsidRPr="008C3F98">
        <w:rPr>
          <w:rFonts w:ascii="Times New Roman" w:hAnsi="Times New Roman"/>
          <w:sz w:val="24"/>
          <w:szCs w:val="24"/>
        </w:rPr>
        <w:t xml:space="preserve"> действующего на основании </w:t>
      </w:r>
      <w:r>
        <w:rPr>
          <w:rFonts w:ascii="Times New Roman" w:hAnsi="Times New Roman"/>
          <w:sz w:val="24"/>
          <w:szCs w:val="24"/>
        </w:rPr>
        <w:t>_________________</w:t>
      </w:r>
      <w:r w:rsidR="005419DB">
        <w:rPr>
          <w:rFonts w:ascii="Times New Roman" w:hAnsi="Times New Roman"/>
          <w:sz w:val="24"/>
          <w:szCs w:val="24"/>
        </w:rPr>
        <w:t xml:space="preserve">, </w:t>
      </w:r>
      <w:r w:rsidR="008C3F98" w:rsidRPr="008C3F98">
        <w:rPr>
          <w:rFonts w:ascii="Times New Roman" w:hAnsi="Times New Roman"/>
          <w:sz w:val="24"/>
          <w:szCs w:val="24"/>
        </w:rPr>
        <w:t xml:space="preserve">с другой стороны, совместно в дальнейшем именуемые «Стороны», а по отдельности – «Сторона», поскольку Стороны намерены сотрудничать в рамках договора №_______________ от </w:t>
      </w:r>
      <w:r w:rsidR="008C3F98" w:rsidRPr="008C3F98">
        <w:rPr>
          <w:rFonts w:ascii="Times New Roman" w:hAnsi="Times New Roman"/>
          <w:i/>
          <w:sz w:val="24"/>
          <w:szCs w:val="24"/>
        </w:rPr>
        <w:t>______________202</w:t>
      </w:r>
      <w:r w:rsidR="004E1818">
        <w:rPr>
          <w:rFonts w:ascii="Times New Roman" w:hAnsi="Times New Roman"/>
          <w:i/>
          <w:sz w:val="24"/>
          <w:szCs w:val="24"/>
        </w:rPr>
        <w:t>1</w:t>
      </w:r>
      <w:r w:rsidR="008C3F98" w:rsidRPr="008C3F98">
        <w:rPr>
          <w:rFonts w:ascii="Times New Roman" w:hAnsi="Times New Roman"/>
          <w:i/>
          <w:sz w:val="24"/>
          <w:szCs w:val="24"/>
        </w:rPr>
        <w:t>г.</w:t>
      </w:r>
      <w:r w:rsidR="008C3F98" w:rsidRPr="008C3F98">
        <w:rPr>
          <w:rFonts w:ascii="Times New Roman" w:hAnsi="Times New Roman"/>
          <w:sz w:val="24"/>
          <w:szCs w:val="24"/>
        </w:rPr>
        <w:t xml:space="preserve">  для достижения следующей(-щих) цели(-ей): _________________________________________________</w:t>
      </w:r>
      <w:r w:rsidR="008C3F98" w:rsidRPr="008C3F98">
        <w:rPr>
          <w:rFonts w:ascii="Times New Roman" w:hAnsi="Times New Roman"/>
          <w:i/>
          <w:sz w:val="24"/>
          <w:szCs w:val="24"/>
        </w:rPr>
        <w:t>,</w:t>
      </w:r>
    </w:p>
    <w:p w:rsidR="008C3F98" w:rsidRPr="008C3F98" w:rsidRDefault="008C3F98" w:rsidP="008C3F98">
      <w:pPr>
        <w:tabs>
          <w:tab w:val="left" w:pos="1418"/>
        </w:tabs>
        <w:spacing w:after="0" w:line="240" w:lineRule="auto"/>
        <w:ind w:firstLine="709"/>
        <w:jc w:val="both"/>
        <w:rPr>
          <w:rFonts w:ascii="Times New Roman" w:hAnsi="Times New Roman"/>
          <w:sz w:val="24"/>
          <w:szCs w:val="24"/>
        </w:rPr>
      </w:pPr>
      <w:r w:rsidRPr="008C3F98">
        <w:rPr>
          <w:rFonts w:ascii="Times New Roman" w:hAnsi="Times New Roman"/>
          <w:sz w:val="24"/>
          <w:szCs w:val="24"/>
        </w:rPr>
        <w:t>заключили настоящее соглашение (далее – «Соглашение») о нижеследующем:</w:t>
      </w:r>
    </w:p>
    <w:p w:rsidR="008C3F98" w:rsidRPr="008C3F98" w:rsidRDefault="008C3F98" w:rsidP="008C3F98">
      <w:pPr>
        <w:tabs>
          <w:tab w:val="left" w:pos="1418"/>
        </w:tabs>
        <w:spacing w:after="120" w:line="240" w:lineRule="auto"/>
        <w:rPr>
          <w:rFonts w:ascii="Times New Roman" w:hAnsi="Times New Roman"/>
          <w:sz w:val="24"/>
          <w:szCs w:val="24"/>
        </w:rPr>
      </w:pPr>
    </w:p>
    <w:p w:rsidR="008C3F98" w:rsidRPr="008C3F98" w:rsidRDefault="008C3F98" w:rsidP="008C3F98">
      <w:pPr>
        <w:tabs>
          <w:tab w:val="left" w:pos="851"/>
        </w:tabs>
        <w:spacing w:after="0" w:line="240" w:lineRule="auto"/>
        <w:jc w:val="center"/>
        <w:rPr>
          <w:rFonts w:ascii="Times New Roman" w:hAnsi="Times New Roman"/>
          <w:b/>
          <w:sz w:val="24"/>
          <w:szCs w:val="24"/>
          <w:vertAlign w:val="superscript"/>
          <w:lang w:eastAsia="ru-RU"/>
        </w:rPr>
      </w:pPr>
      <w:r w:rsidRPr="008C3F98">
        <w:rPr>
          <w:rFonts w:ascii="Times New Roman" w:hAnsi="Times New Roman"/>
          <w:b/>
          <w:sz w:val="24"/>
          <w:szCs w:val="24"/>
          <w:lang w:eastAsia="ru-RU"/>
        </w:rPr>
        <w:t>1. Предмет Соглашения</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Предметом настоящего Соглашения является порядок и условия использования и защиты конфиденциальной информации, указанной в пунктах 1.2 и 1.3 Соглашения, передаваемой Передающей стороной Принимающей стороне.  </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Под конфиденциальной информацией для целей настоящего Соглашения (далее – «Информация») понимается любая информация, передаваемая Передающей стороной Принимающей стороне в документарной форме, в виде электронного файла, а также в любом другом виде (за исключением информации, переданной устно) в процессе проведения переговоров, заключения каких-либо договоров и соглашений или исполнения таких договоров и соглашений между Сторонами, и подлежащая защите по настоящему Соглашению, в отношении которой соблюдаются следующие условия:</w:t>
      </w:r>
    </w:p>
    <w:p w:rsidR="008C3F98" w:rsidRPr="008C3F98" w:rsidRDefault="008C3F98" w:rsidP="002A47A8">
      <w:pPr>
        <w:numPr>
          <w:ilvl w:val="0"/>
          <w:numId w:val="24"/>
        </w:numPr>
        <w:tabs>
          <w:tab w:val="left" w:pos="851"/>
          <w:tab w:val="left" w:pos="1134"/>
          <w:tab w:val="left" w:pos="1418"/>
        </w:tabs>
        <w:spacing w:after="0" w:line="240" w:lineRule="auto"/>
        <w:ind w:firstLine="708"/>
        <w:jc w:val="both"/>
        <w:rPr>
          <w:rFonts w:ascii="Times New Roman" w:eastAsia="Lucida Sans Unicode" w:hAnsi="Times New Roman" w:cs="Arial"/>
          <w:kern w:val="1"/>
          <w:sz w:val="24"/>
          <w:szCs w:val="24"/>
          <w:lang w:eastAsia="ru-RU" w:bidi="hi-IN"/>
        </w:rPr>
      </w:pPr>
      <w:r w:rsidRPr="008C3F98">
        <w:rPr>
          <w:rFonts w:ascii="Times New Roman" w:eastAsia="Lucida Sans Unicode" w:hAnsi="Times New Roman" w:cs="Arial"/>
          <w:kern w:val="1"/>
          <w:sz w:val="24"/>
          <w:szCs w:val="24"/>
          <w:lang w:eastAsia="ru-RU" w:bidi="hi-IN"/>
        </w:rPr>
        <w:t>данная Информация имеет действительную или потенциальную коммерческую ценность для Передающей стороны в силу неизвестности ее третьим лицам;</w:t>
      </w:r>
    </w:p>
    <w:p w:rsidR="008C3F98" w:rsidRPr="008C3F98" w:rsidRDefault="008C3F98" w:rsidP="002A47A8">
      <w:pPr>
        <w:numPr>
          <w:ilvl w:val="0"/>
          <w:numId w:val="24"/>
        </w:numPr>
        <w:tabs>
          <w:tab w:val="left" w:pos="851"/>
          <w:tab w:val="left" w:pos="1134"/>
          <w:tab w:val="left" w:pos="1418"/>
        </w:tabs>
        <w:spacing w:after="0" w:line="240" w:lineRule="auto"/>
        <w:ind w:firstLine="708"/>
        <w:jc w:val="both"/>
        <w:rPr>
          <w:rFonts w:ascii="Times New Roman" w:eastAsia="Lucida Sans Unicode" w:hAnsi="Times New Roman" w:cs="Arial"/>
          <w:kern w:val="1"/>
          <w:sz w:val="24"/>
          <w:szCs w:val="24"/>
          <w:lang w:eastAsia="ru-RU" w:bidi="hi-IN"/>
        </w:rPr>
      </w:pPr>
      <w:r w:rsidRPr="008C3F98">
        <w:rPr>
          <w:rFonts w:ascii="Times New Roman" w:eastAsia="Lucida Sans Unicode" w:hAnsi="Times New Roman" w:cs="Arial"/>
          <w:kern w:val="1"/>
          <w:sz w:val="24"/>
          <w:szCs w:val="24"/>
          <w:lang w:eastAsia="ru-RU" w:bidi="hi-IN"/>
        </w:rPr>
        <w:t xml:space="preserve">данная Информация не относится к категории общедоступной или обязательной к раскрытию Передающей стороной в соответствии с законодательством Российской Федерации. </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Информация, подлежащая сохранению в тайне и неразглашению в соответствии с настоящим Соглашением, включает в себя, но не ограничивается приведенным перечнем:</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финансовую (бухгалтерскую) отчетность;</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учетные регистры бухгалтерского учета;</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бизнес-планы;  </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договоры и соглашения, заключаемые или заключенные непосредственно Передающей стороной либо в её пользу, а также информацию и сведения, содержащиеся в данных договорах и соглашениях;</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о финансовых, правовых, организационных и других взаимоотношениях между Передающей стороной и ее аффилированными лицами или контрагентами;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о находящихся на регистрации товарных знаках Передающей стороны, а также об объектах интеллектуальной собственности Передающей стороны, сведения о которых не являются опубликованными;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lastRenderedPageBreak/>
        <w:t>паспортные и анкетные данные физических лиц, являющихся акционерами Передающей стороны, ее аффилированных лиц и контрагентов и/или работающих в органах управления или иных органах Передающей стороны и ее аффилированных лиц;</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о подрядчиках, поставщиках оборудования, сырья и материалов, а также сведения о покупателях продукции и их аффилированных лицах;</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об объемах производства и/или реализации продукции и работ/услуг Передающей стороны или ее аффилированных лиц;</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результаты анализа, оценки, выполнения/оказания иных работ/услуг, подготовленные Принимающей стороной согласно договорам и соглашениям, заключенным с Передающей стороной, а также наличие таких договоров (соглашений) и их условия.</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На документ, содержащий Информацию, Передающей стороной может быть нанесен гриф «Коммерческая тайна» с указанием обладателя этой информации. </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Информация передается Принимающей стороне по акту приема - передачи, подписываемому уполномоченными представителями Сторон.</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К Информации, подлежащей защите и неразглашению в соответствии с настоящим Соглашением, не относится следующая информация: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содержащиеся в сообщениях и отчетах, официально опубликованных Передающей стороной или ее аффилированными лицами в соответствии с требованиями о раскрытии информации, установленными законодательством Российской Федерации;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содержащиеся в официальных отчетах, сообщениях, пресс-релизах, а также рекламных сообщениях Передающей стороны или ее аффилированных лиц;</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опубликованные в средствах массовой информации по инициативе третьих лиц в соответствии с законодательством Российской Федерации;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в отношении которых Передающая сторона дала предварительное письменное согласие на передачу Информации третьим лицам;</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которые должны быть раскрыты в соответствии с законодательством Российской Федерации по предъявлению законного требования правоохранительным, судебным, надзорным или иным компетентным органом, с уведомлением Передающей стороны о наличии такого требования;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сведения, которые не могут являться конфиденциальной информацией в соответствии с действующим законодательством Российской Федерации;</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информация, которая была на законном основании известна Принимающей стороне на момент раскрытия такой информации Передающей стороной.</w:t>
      </w:r>
    </w:p>
    <w:p w:rsidR="008C3F98" w:rsidRPr="008C3F98" w:rsidRDefault="008C3F98" w:rsidP="002A47A8">
      <w:pPr>
        <w:numPr>
          <w:ilvl w:val="1"/>
          <w:numId w:val="23"/>
        </w:numPr>
        <w:tabs>
          <w:tab w:val="left" w:pos="567"/>
          <w:tab w:val="left" w:pos="851"/>
          <w:tab w:val="left" w:pos="1134"/>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К информации, документам и сведениям, составляющим государственную тайну, настоящее Соглашение не применяется.</w:t>
      </w:r>
    </w:p>
    <w:p w:rsidR="008C3F98" w:rsidRPr="008C3F98" w:rsidRDefault="008C3F98" w:rsidP="008C3F98">
      <w:pPr>
        <w:tabs>
          <w:tab w:val="left" w:pos="567"/>
          <w:tab w:val="left" w:pos="851"/>
          <w:tab w:val="left" w:pos="1134"/>
        </w:tabs>
        <w:spacing w:after="0" w:line="240" w:lineRule="auto"/>
        <w:ind w:left="708"/>
        <w:jc w:val="both"/>
        <w:rPr>
          <w:rFonts w:ascii="Times New Roman" w:hAnsi="Times New Roman"/>
          <w:sz w:val="24"/>
          <w:szCs w:val="24"/>
          <w:lang w:eastAsia="ru-RU"/>
        </w:rPr>
      </w:pPr>
    </w:p>
    <w:p w:rsidR="008C3F98" w:rsidRPr="008C3F98" w:rsidRDefault="008C3F98" w:rsidP="002A47A8">
      <w:pPr>
        <w:numPr>
          <w:ilvl w:val="0"/>
          <w:numId w:val="23"/>
        </w:numPr>
        <w:tabs>
          <w:tab w:val="left" w:pos="284"/>
          <w:tab w:val="left" w:pos="1418"/>
        </w:tabs>
        <w:spacing w:after="0" w:line="240" w:lineRule="auto"/>
        <w:ind w:left="0" w:firstLine="0"/>
        <w:jc w:val="center"/>
        <w:rPr>
          <w:rFonts w:ascii="Times New Roman" w:hAnsi="Times New Roman"/>
          <w:b/>
          <w:sz w:val="24"/>
          <w:szCs w:val="24"/>
          <w:lang w:eastAsia="ru-RU"/>
        </w:rPr>
      </w:pPr>
      <w:r w:rsidRPr="008C3F98">
        <w:rPr>
          <w:rFonts w:ascii="Times New Roman" w:hAnsi="Times New Roman"/>
          <w:b/>
          <w:sz w:val="24"/>
          <w:szCs w:val="24"/>
          <w:lang w:eastAsia="ru-RU"/>
        </w:rPr>
        <w:t>Обязательства Сторон</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Принимающая сторона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Передающей стороны, если иное не предусмотрено законодательством Российской Федерации.</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Для защиты Информации Принимающая сторона обязуется принимать меры предосторожности, обычно используемые для защиты такого рода информации в деловом обороте, однако, если в организации Принимающей стороны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Принимающая сторона обязана использовать в отношении защиты Информации, обычно используемые ею меры защиты. Принимающая сторона обязана безусловно обеспечить защиту Информации в течение срока действия настоящего Соглашения и в течение 5 (пяти) лет после прекращения его действия.</w:t>
      </w:r>
    </w:p>
    <w:p w:rsidR="008C3F98" w:rsidRPr="008C3F98" w:rsidRDefault="008C3F98" w:rsidP="002A47A8">
      <w:pPr>
        <w:numPr>
          <w:ilvl w:val="1"/>
          <w:numId w:val="23"/>
        </w:numPr>
        <w:tabs>
          <w:tab w:val="left" w:pos="567"/>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Принимающая сторона обязуется: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lastRenderedPageBreak/>
        <w:t xml:space="preserve">использовать Информацию исключительно для целей, для которых она была предоставлена; </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Передающую сторону, а также обеспечить ей содействие, которое потребует Передающая сторона для предотвращения несанкционированного раскрытия;</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по требованию Передающей стороны предоставить всю Информацию, которая была получена и(или) собрана Принимающей стороной;</w:t>
      </w:r>
    </w:p>
    <w:p w:rsidR="008C3F98" w:rsidRPr="008C3F98" w:rsidRDefault="008C3F98" w:rsidP="002A47A8">
      <w:pPr>
        <w:numPr>
          <w:ilvl w:val="2"/>
          <w:numId w:val="23"/>
        </w:numPr>
        <w:tabs>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 При этом Передающая сторона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8C3F98" w:rsidRPr="008C3F98" w:rsidRDefault="008C3F98" w:rsidP="002A47A8">
      <w:pPr>
        <w:numPr>
          <w:ilvl w:val="2"/>
          <w:numId w:val="23"/>
        </w:numPr>
        <w:tabs>
          <w:tab w:val="left" w:pos="567"/>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раскрывать Информацию только своим сотрудникам и акционерам, членам Совета Директоров и аудиторам только в случае служебной необходимости в объеме, требуемом для исполнения Сторонами своих обязательств по отношению друг к другу или требуемом для исполнения такими лицами своих обязанностей, оставаясь ответственной за действия таких лиц, как за свои собственные;</w:t>
      </w:r>
    </w:p>
    <w:p w:rsidR="008C3F98" w:rsidRPr="008C3F98" w:rsidRDefault="008C3F98" w:rsidP="002A47A8">
      <w:pPr>
        <w:numPr>
          <w:ilvl w:val="2"/>
          <w:numId w:val="23"/>
        </w:numPr>
        <w:tabs>
          <w:tab w:val="left" w:pos="567"/>
          <w:tab w:val="left" w:pos="851"/>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не разглашать третьим лицам факта передачи или получения Информации.</w:t>
      </w:r>
    </w:p>
    <w:p w:rsidR="008C3F98" w:rsidRPr="008C3F98" w:rsidRDefault="008C3F98" w:rsidP="002A47A8">
      <w:pPr>
        <w:numPr>
          <w:ilvl w:val="1"/>
          <w:numId w:val="23"/>
        </w:numPr>
        <w:tabs>
          <w:tab w:val="left" w:pos="1134"/>
          <w:tab w:val="left" w:pos="1418"/>
        </w:tabs>
        <w:spacing w:after="0" w:line="240" w:lineRule="auto"/>
        <w:ind w:left="0" w:firstLine="708"/>
        <w:contextualSpacing/>
        <w:rPr>
          <w:rFonts w:ascii="Times New Roman" w:hAnsi="Times New Roman"/>
          <w:bCs/>
          <w:sz w:val="24"/>
          <w:szCs w:val="24"/>
          <w:lang w:eastAsia="ru-RU"/>
        </w:rPr>
      </w:pPr>
      <w:r w:rsidRPr="008C3F98">
        <w:rPr>
          <w:rFonts w:ascii="Times New Roman" w:hAnsi="Times New Roman"/>
          <w:sz w:val="24"/>
          <w:szCs w:val="24"/>
          <w:lang w:eastAsia="ru-RU"/>
        </w:rPr>
        <w:t>Принимающая сторона</w:t>
      </w:r>
      <w:r w:rsidRPr="008C3F98">
        <w:rPr>
          <w:rFonts w:ascii="Times New Roman" w:hAnsi="Times New Roman"/>
          <w:bCs/>
          <w:sz w:val="24"/>
          <w:szCs w:val="24"/>
          <w:lang w:eastAsia="ru-RU"/>
        </w:rPr>
        <w:t xml:space="preserve"> также обязуется:</w:t>
      </w:r>
    </w:p>
    <w:p w:rsidR="008C3F98" w:rsidRPr="008C3F98" w:rsidRDefault="008C3F98" w:rsidP="008C3F98">
      <w:pPr>
        <w:shd w:val="clear" w:color="auto" w:fill="FFFFFF"/>
        <w:tabs>
          <w:tab w:val="left" w:pos="426"/>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не допускать случаев неправомерного использования инсайдерской информации Передающей стороны и/или разглашения инсайдерской информации Передающей стороны, а также принимать все зависящие от нее меры для защиты инсайдерской информации Передающей стороны от неправомерного использования;</w:t>
      </w:r>
    </w:p>
    <w:p w:rsidR="008C3F98" w:rsidRPr="008C3F98" w:rsidRDefault="008C3F98" w:rsidP="008C3F98">
      <w:pPr>
        <w:shd w:val="clear" w:color="auto" w:fill="FFFFFF"/>
        <w:tabs>
          <w:tab w:val="left" w:pos="426"/>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ознакомиться с действующей редакцией Положения об инсайдерской информации Передающей стороны, размещенной на официальном сайте АО «Чувашская энергосбытовая компания»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8C3F98" w:rsidRPr="008C3F98" w:rsidRDefault="008C3F98" w:rsidP="008C3F98">
      <w:pPr>
        <w:shd w:val="clear" w:color="auto" w:fill="FFFFFF"/>
        <w:tabs>
          <w:tab w:val="left" w:pos="0"/>
          <w:tab w:val="left" w:pos="567"/>
          <w:tab w:val="left" w:pos="851"/>
          <w:tab w:val="left" w:pos="1418"/>
        </w:tabs>
        <w:spacing w:after="0" w:line="240" w:lineRule="auto"/>
        <w:ind w:firstLine="708"/>
        <w:contextualSpacing/>
        <w:jc w:val="both"/>
        <w:rPr>
          <w:rFonts w:ascii="Times New Roman" w:hAnsi="Times New Roman"/>
          <w:bCs/>
          <w:sz w:val="24"/>
          <w:szCs w:val="24"/>
          <w:lang w:eastAsia="ru-RU"/>
        </w:rPr>
      </w:pPr>
    </w:p>
    <w:p w:rsidR="008C3F98" w:rsidRPr="008C3F98" w:rsidRDefault="008C3F98" w:rsidP="002A47A8">
      <w:pPr>
        <w:numPr>
          <w:ilvl w:val="0"/>
          <w:numId w:val="23"/>
        </w:numPr>
        <w:shd w:val="clear" w:color="auto" w:fill="FFFFFF"/>
        <w:tabs>
          <w:tab w:val="left" w:pos="284"/>
          <w:tab w:val="left" w:pos="567"/>
          <w:tab w:val="left" w:pos="851"/>
          <w:tab w:val="left" w:pos="1418"/>
        </w:tabs>
        <w:spacing w:after="0" w:line="240" w:lineRule="auto"/>
        <w:ind w:left="0"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Ответственность Сторон</w:t>
      </w:r>
    </w:p>
    <w:p w:rsidR="008C3F98" w:rsidRPr="008C3F98" w:rsidRDefault="008C3F98" w:rsidP="002A47A8">
      <w:pPr>
        <w:numPr>
          <w:ilvl w:val="1"/>
          <w:numId w:val="23"/>
        </w:numPr>
        <w:shd w:val="clear" w:color="auto" w:fill="FFFFFF"/>
        <w:tabs>
          <w:tab w:val="left" w:pos="567"/>
          <w:tab w:val="left" w:pos="851"/>
          <w:tab w:val="left" w:pos="1134"/>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За неисполнение или ненадлежащее исполнение принятых обязательств по Соглашению Стороны несут ответственность в соответствии с законодательством Российской Федерации и Соглашением. Меры ответственности, предусмотренные Соглашением, не освобождают Стороны от ответственности, установленной законодательством Российской Федерации и должны рассматриваться как дополнительные, если в Соглашением прямо не предусмотрено иное. </w:t>
      </w:r>
    </w:p>
    <w:p w:rsidR="008C3F98" w:rsidRPr="008C3F98" w:rsidRDefault="008C3F98" w:rsidP="002A47A8">
      <w:pPr>
        <w:numPr>
          <w:ilvl w:val="1"/>
          <w:numId w:val="23"/>
        </w:numPr>
        <w:shd w:val="clear" w:color="auto" w:fill="FFFFFF"/>
        <w:tabs>
          <w:tab w:val="left" w:pos="567"/>
          <w:tab w:val="left" w:pos="851"/>
          <w:tab w:val="left" w:pos="1134"/>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В случае неисполнения или ненадлежащего исполнения Принимающей стороной (включая ее работников) обязательств, предусмотренных разделом 2 Соглашения, Принимающая сторона обязана уплатить штраф в размере 300 000 (триста тысяч) рублей за каждый случай неисполнения или ненадлежащего исполнения обязательств, а также полностью возместить Передающей стороне убытки. </w:t>
      </w:r>
    </w:p>
    <w:p w:rsidR="008C3F98" w:rsidRPr="008C3F98" w:rsidRDefault="008C3F98" w:rsidP="002A47A8">
      <w:pPr>
        <w:numPr>
          <w:ilvl w:val="1"/>
          <w:numId w:val="23"/>
        </w:numPr>
        <w:tabs>
          <w:tab w:val="left" w:pos="1134"/>
        </w:tabs>
        <w:autoSpaceDE w:val="0"/>
        <w:autoSpaceDN w:val="0"/>
        <w:adjustRightInd w:val="0"/>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sz w:val="24"/>
          <w:szCs w:val="24"/>
          <w:lang w:eastAsia="ru-RU"/>
        </w:rPr>
        <w:t>Принимающая сторона в полном объёме возмещает Передающей стороне убытки, понесённые ею в случае совершения Принимающей стороной действий, повлекших за собой разглашение (в т.ч. утечку, хищение, утрату, иное несанкционированное раскрытие), а также искажение, подделку, модификацию, копирование, блокирование, раскрытие Информации, равно как и все иные убытки, понесенные Передающей стороной в случае нарушения Принимающей стороной своих обязательств по настоящему Соглашению. Убытки возмещаются в части, не покрытой штрафом, уплаченным в соответствии с п.3.2. Соглашения.</w:t>
      </w:r>
    </w:p>
    <w:p w:rsidR="008C3F98" w:rsidRPr="008C3F98" w:rsidRDefault="008C3F98" w:rsidP="002A47A8">
      <w:pPr>
        <w:numPr>
          <w:ilvl w:val="1"/>
          <w:numId w:val="23"/>
        </w:numPr>
        <w:shd w:val="clear" w:color="auto" w:fill="FFFFFF"/>
        <w:tabs>
          <w:tab w:val="left" w:pos="851"/>
          <w:tab w:val="left" w:pos="1134"/>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 случае, если </w:t>
      </w:r>
      <w:r w:rsidRPr="008C3F98">
        <w:rPr>
          <w:rFonts w:ascii="Times New Roman" w:hAnsi="Times New Roman"/>
          <w:bCs/>
          <w:sz w:val="24"/>
          <w:szCs w:val="24"/>
          <w:lang w:eastAsia="ru-RU"/>
        </w:rPr>
        <w:t xml:space="preserve">Принимающая сторона </w:t>
      </w:r>
      <w:r w:rsidRPr="008C3F98">
        <w:rPr>
          <w:rFonts w:ascii="Times New Roman" w:hAnsi="Times New Roman"/>
          <w:sz w:val="24"/>
          <w:szCs w:val="24"/>
          <w:lang w:eastAsia="ru-RU"/>
        </w:rPr>
        <w:t xml:space="preserve">при заключении Соглашения предоставила Передающей стороне недостоверные заверения о любом из указанных в разделе 6 </w:t>
      </w:r>
      <w:r w:rsidRPr="008C3F98">
        <w:rPr>
          <w:rFonts w:ascii="Times New Roman" w:hAnsi="Times New Roman"/>
          <w:sz w:val="24"/>
          <w:szCs w:val="24"/>
          <w:lang w:eastAsia="ru-RU"/>
        </w:rPr>
        <w:lastRenderedPageBreak/>
        <w:t xml:space="preserve">Соглашения обстоятельств, имеющих существенное значение для заключения и исполнения Соглашения, </w:t>
      </w:r>
      <w:r w:rsidRPr="008C3F98">
        <w:rPr>
          <w:rFonts w:ascii="Times New Roman" w:hAnsi="Times New Roman"/>
          <w:bCs/>
          <w:sz w:val="24"/>
          <w:szCs w:val="24"/>
          <w:lang w:eastAsia="ru-RU"/>
        </w:rPr>
        <w:t xml:space="preserve">Принимающая сторона </w:t>
      </w:r>
      <w:r w:rsidRPr="008C3F98">
        <w:rPr>
          <w:rFonts w:ascii="Times New Roman" w:hAnsi="Times New Roman"/>
          <w:sz w:val="24"/>
          <w:szCs w:val="24"/>
          <w:lang w:eastAsia="ru-RU"/>
        </w:rPr>
        <w:t>обязана по письменному требованию Передающей стороны уплатить последней штраф в размере 100 000 (сто тысяч рублей).</w:t>
      </w:r>
    </w:p>
    <w:p w:rsidR="008C3F98" w:rsidRPr="008C3F98" w:rsidRDefault="008C3F98" w:rsidP="002A47A8">
      <w:pPr>
        <w:numPr>
          <w:ilvl w:val="1"/>
          <w:numId w:val="23"/>
        </w:numPr>
        <w:shd w:val="clear" w:color="auto" w:fill="FFFFFF"/>
        <w:tabs>
          <w:tab w:val="left" w:pos="1134"/>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sz w:val="24"/>
          <w:szCs w:val="24"/>
          <w:lang w:eastAsia="ru-RU"/>
        </w:rPr>
        <w:t xml:space="preserve">Возмещение убытков и уплата штрафов осуществляется Принимающей стороной в течение </w:t>
      </w:r>
      <w:r w:rsidRPr="008C3F98">
        <w:rPr>
          <w:rFonts w:ascii="Times New Roman" w:hAnsi="Times New Roman"/>
          <w:bCs/>
          <w:sz w:val="24"/>
          <w:szCs w:val="24"/>
          <w:lang w:eastAsia="ru-RU"/>
        </w:rPr>
        <w:t xml:space="preserve">15 (пятнадцати) календарных дней </w:t>
      </w:r>
      <w:r w:rsidRPr="008C3F98">
        <w:rPr>
          <w:rFonts w:ascii="Times New Roman" w:hAnsi="Times New Roman"/>
          <w:sz w:val="24"/>
          <w:szCs w:val="24"/>
          <w:lang w:eastAsia="ru-RU"/>
        </w:rPr>
        <w:t>с даты предъявления Передающей стороной обоснованного требования Передающей стороны.</w:t>
      </w:r>
    </w:p>
    <w:p w:rsidR="008C3F98" w:rsidRPr="008C3F98" w:rsidRDefault="008C3F98" w:rsidP="002A47A8">
      <w:pPr>
        <w:numPr>
          <w:ilvl w:val="1"/>
          <w:numId w:val="23"/>
        </w:numPr>
        <w:shd w:val="clear" w:color="auto" w:fill="FFFFFF"/>
        <w:tabs>
          <w:tab w:val="left" w:pos="1134"/>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Учитывая, что для Передающей стороны надлежащее и своевременное выполнение Принимающей стороной своих обязательств по Соглашению имеет существенное значение, Стороны признают, что размер штрафов, установленный Договором, является соразмерным последствиям неисполнения либо ненадлежащего исполнения Принимающей стороной соответствующих обязательств по Соглашению.</w:t>
      </w:r>
    </w:p>
    <w:p w:rsidR="008C3F98" w:rsidRPr="008C3F98" w:rsidRDefault="008C3F98" w:rsidP="008C3F98">
      <w:pPr>
        <w:tabs>
          <w:tab w:val="left" w:pos="851"/>
          <w:tab w:val="left" w:pos="1418"/>
        </w:tabs>
        <w:spacing w:after="0" w:line="240" w:lineRule="auto"/>
        <w:ind w:firstLine="708"/>
        <w:rPr>
          <w:rFonts w:ascii="Times New Roman" w:hAnsi="Times New Roman"/>
          <w:b/>
          <w:color w:val="000000"/>
          <w:sz w:val="24"/>
          <w:szCs w:val="24"/>
          <w:lang w:eastAsia="ru-RU"/>
        </w:rPr>
      </w:pPr>
    </w:p>
    <w:p w:rsidR="008C3F98" w:rsidRPr="008C3F98" w:rsidRDefault="008C3F98" w:rsidP="002A47A8">
      <w:pPr>
        <w:numPr>
          <w:ilvl w:val="0"/>
          <w:numId w:val="23"/>
        </w:numPr>
        <w:shd w:val="clear" w:color="auto" w:fill="FFFFFF"/>
        <w:tabs>
          <w:tab w:val="left" w:pos="284"/>
          <w:tab w:val="left" w:pos="426"/>
          <w:tab w:val="left" w:pos="851"/>
          <w:tab w:val="left" w:pos="1418"/>
        </w:tabs>
        <w:spacing w:after="0" w:line="240" w:lineRule="auto"/>
        <w:ind w:left="0"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Антикоррупционная оговорка</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sz w:val="24"/>
          <w:szCs w:val="24"/>
          <w:lang w:eastAsia="ru-RU"/>
        </w:rPr>
        <w:t xml:space="preserve">Стороны обязуются обеспечить, чтобы при исполнении обязательств, возникающих по Соглашения или в связи с ним, их аффилированные лица, работники и / или представители не выплачивали, прямо или косвенно не </w:t>
      </w:r>
      <w:r w:rsidRPr="008C3F98">
        <w:rPr>
          <w:rFonts w:ascii="Times New Roman" w:hAnsi="Times New Roman"/>
          <w:bCs/>
          <w:sz w:val="24"/>
          <w:szCs w:val="24"/>
          <w:lang w:eastAsia="ru-RU"/>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8C3F98">
        <w:rPr>
          <w:rFonts w:ascii="Times New Roman" w:hAnsi="Times New Roman"/>
          <w:sz w:val="24"/>
          <w:szCs w:val="24"/>
          <w:lang w:eastAsia="ru-RU"/>
        </w:rPr>
        <w:t xml:space="preserve">для себя </w:t>
      </w:r>
      <w:r w:rsidRPr="008C3F98">
        <w:rPr>
          <w:rFonts w:ascii="Times New Roman" w:hAnsi="Times New Roman"/>
          <w:bCs/>
          <w:sz w:val="24"/>
          <w:szCs w:val="24"/>
          <w:lang w:eastAsia="ru-RU"/>
        </w:rPr>
        <w:t>какие-либо неправомерные преимущества или иные выгоды.</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При исполнении своих обязательств по Соглашению Стороны, их аффилированные лица, работники и / или представители также обязуются не осуществлять действия, квалифицируемые Применимым для целей Соглашения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В случае возникновения у любой Стороны обоснованных предположений, что в процессе исполнения Соглашения произошло или может произойти нарушение каких-либо положений настоящего раздела Соглашения,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После направления письменного уведомления соответствующая Сторона имеет право приостановить исполнение обязательств по Соглашению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8C3F98" w:rsidRPr="008C3F98" w:rsidRDefault="008C3F98" w:rsidP="008C3F98">
      <w:pPr>
        <w:shd w:val="clear" w:color="auto" w:fill="FFFFFF"/>
        <w:tabs>
          <w:tab w:val="left" w:pos="567"/>
          <w:tab w:val="left" w:pos="851"/>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Каналы связи «Линия доверия» АО «Чувашская энергосбытовая компания»: </w:t>
      </w:r>
    </w:p>
    <w:p w:rsidR="008C3F98" w:rsidRPr="008C3F98" w:rsidRDefault="008C3F98" w:rsidP="008C3F98">
      <w:pPr>
        <w:shd w:val="clear" w:color="auto" w:fill="FFFFFF"/>
        <w:tabs>
          <w:tab w:val="left" w:pos="851"/>
          <w:tab w:val="left" w:pos="1134"/>
          <w:tab w:val="left" w:pos="1418"/>
        </w:tabs>
        <w:spacing w:after="0" w:line="240" w:lineRule="auto"/>
        <w:ind w:left="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Телефон автоответчика: +7 (495) 710-54-63 и форма обратной связи на сайте </w:t>
      </w:r>
      <w:hyperlink r:id="rId12" w:history="1">
        <w:r w:rsidRPr="008C3F98">
          <w:rPr>
            <w:rFonts w:ascii="Times New Roman" w:hAnsi="Times New Roman"/>
            <w:bCs/>
            <w:sz w:val="24"/>
            <w:szCs w:val="24"/>
            <w:lang w:eastAsia="ru-RU"/>
          </w:rPr>
          <w:t>https://retail.ch-sk.ru/Page/18413/Liniya_doveriya_Gruppi_RusGidro</w:t>
        </w:r>
      </w:hyperlink>
      <w:r w:rsidRPr="008C3F98">
        <w:rPr>
          <w:rFonts w:ascii="Times New Roman" w:hAnsi="Times New Roman"/>
          <w:bCs/>
          <w:sz w:val="24"/>
          <w:szCs w:val="24"/>
          <w:lang w:eastAsia="ru-RU"/>
        </w:rPr>
        <w:t>.</w:t>
      </w:r>
      <w:r w:rsidR="00E73E5F">
        <w:rPr>
          <w:rFonts w:ascii="Times New Roman" w:hAnsi="Times New Roman"/>
          <w:bCs/>
          <w:sz w:val="24"/>
          <w:szCs w:val="24"/>
          <w:lang w:eastAsia="ru-RU"/>
        </w:rPr>
        <w:t xml:space="preserve"> </w:t>
      </w:r>
    </w:p>
    <w:p w:rsidR="008C3F98" w:rsidRPr="008C3F98" w:rsidRDefault="008C3F98" w:rsidP="008C3F98">
      <w:pPr>
        <w:tabs>
          <w:tab w:val="left" w:pos="709"/>
          <w:tab w:val="left" w:pos="851"/>
          <w:tab w:val="left" w:pos="1418"/>
        </w:tabs>
        <w:spacing w:after="0" w:line="240" w:lineRule="auto"/>
        <w:ind w:firstLine="708"/>
        <w:rPr>
          <w:rFonts w:ascii="Times New Roman" w:hAnsi="Times New Roman"/>
          <w:b/>
          <w:sz w:val="24"/>
          <w:szCs w:val="24"/>
          <w:lang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Обстоятельства непреодолимой силы (форс-мажор)</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Стороны освобождаются от ответственности за неисполнение или ненадлежащее исполнение обязательств по Соглашению,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Соглашения,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Соглашению.</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lastRenderedPageBreak/>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Соглашению. </w:t>
      </w:r>
    </w:p>
    <w:p w:rsidR="008C3F98" w:rsidRPr="008C3F98" w:rsidRDefault="008C3F98" w:rsidP="002A47A8">
      <w:pPr>
        <w:numPr>
          <w:ilvl w:val="1"/>
          <w:numId w:val="23"/>
        </w:numPr>
        <w:shd w:val="clear" w:color="auto" w:fill="FFFFFF"/>
        <w:tabs>
          <w:tab w:val="left" w:pos="568"/>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При наличии обстоятельств непреодолимой силы сроки выполнения Сторонами обязательств по Соглашению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Соглашения.</w:t>
      </w:r>
    </w:p>
    <w:p w:rsidR="008C3F98" w:rsidRPr="008C3F98" w:rsidRDefault="008C3F98" w:rsidP="008C3F98">
      <w:pPr>
        <w:shd w:val="clear" w:color="auto" w:fill="FFFFFF"/>
        <w:tabs>
          <w:tab w:val="left" w:pos="568"/>
          <w:tab w:val="left" w:pos="851"/>
          <w:tab w:val="left" w:pos="1134"/>
          <w:tab w:val="left" w:pos="1418"/>
        </w:tabs>
        <w:spacing w:after="0" w:line="240" w:lineRule="auto"/>
        <w:ind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При этом любая из Сторон вправе отказаться от исполнения Соглашения в одностороннем внесудебном порядке.</w:t>
      </w:r>
    </w:p>
    <w:p w:rsidR="008C3F98" w:rsidRPr="008C3F98" w:rsidRDefault="008C3F98" w:rsidP="008C3F98">
      <w:pPr>
        <w:shd w:val="clear" w:color="auto" w:fill="FFFFFF"/>
        <w:tabs>
          <w:tab w:val="left" w:pos="567"/>
          <w:tab w:val="left" w:pos="851"/>
          <w:tab w:val="left" w:pos="1418"/>
        </w:tabs>
        <w:spacing w:after="0" w:line="240" w:lineRule="auto"/>
        <w:ind w:firstLine="708"/>
        <w:contextualSpacing/>
        <w:jc w:val="both"/>
        <w:rPr>
          <w:rFonts w:ascii="Times New Roman" w:hAnsi="Times New Roman"/>
          <w:bCs/>
          <w:sz w:val="24"/>
          <w:szCs w:val="24"/>
          <w:lang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sz w:val="24"/>
          <w:szCs w:val="24"/>
          <w:lang w:eastAsia="ru-RU"/>
        </w:rPr>
      </w:pPr>
      <w:r w:rsidRPr="008C3F98">
        <w:rPr>
          <w:rFonts w:ascii="Times New Roman" w:hAnsi="Times New Roman"/>
          <w:b/>
          <w:bCs/>
          <w:sz w:val="24"/>
          <w:szCs w:val="24"/>
          <w:lang w:eastAsia="ru-RU"/>
        </w:rPr>
        <w:t>Заверения</w:t>
      </w:r>
      <w:r w:rsidRPr="008C3F98">
        <w:rPr>
          <w:rFonts w:ascii="Times New Roman" w:hAnsi="Times New Roman"/>
          <w:b/>
          <w:sz w:val="24"/>
          <w:szCs w:val="24"/>
          <w:lang w:eastAsia="ru-RU"/>
        </w:rPr>
        <w:t xml:space="preserve"> Сторон</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bCs/>
          <w:sz w:val="24"/>
          <w:szCs w:val="24"/>
          <w:lang w:eastAsia="ru-RU"/>
        </w:rPr>
        <w:t>Каждая</w:t>
      </w:r>
      <w:r w:rsidRPr="008C3F98">
        <w:rPr>
          <w:rFonts w:ascii="Times New Roman" w:hAnsi="Times New Roman"/>
          <w:sz w:val="24"/>
          <w:szCs w:val="24"/>
          <w:lang w:eastAsia="ru-RU"/>
        </w:rPr>
        <w:t xml:space="preserve"> из Сторон заявляет и подтверждает другой Стороне, что: </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она обладает полной правоспособностью на заключение Соглашения и исполнение всех своих обязательств, возникающих из Соглашения или в связи с ним;</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лица, подписывающие от имени Сторон Соглашение, надлежащим образом уполномочены на его подписание;</w:t>
      </w:r>
    </w:p>
    <w:p w:rsidR="008C3F98" w:rsidRPr="008C3F98" w:rsidRDefault="008C3F98" w:rsidP="002A47A8">
      <w:pPr>
        <w:numPr>
          <w:ilvl w:val="0"/>
          <w:numId w:val="3"/>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она располагает ресурсами, необходимыми и достаточными для своевременного и надлежащего исполнения обязательств, возникающих из Соглашения или в связи с ним.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Принимающая сторона заявляет и заверяет Передающую сторону в том, что на момент заключения Соглашения:</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учредителем / учредителями Принимающей стороны являются лица, не являющиеся массовыми учредителем / учредителями;</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руководителем Принимающей стороны является лицо, не являющееся массовым руководителем;</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Принимающая сторона фактически находится по адресу, указанному в Едином государственном реестре юридических лиц;</w:t>
      </w:r>
    </w:p>
    <w:p w:rsidR="008C3F98" w:rsidRPr="008C3F98" w:rsidRDefault="008C3F98" w:rsidP="002A47A8">
      <w:pPr>
        <w:numPr>
          <w:ilvl w:val="0"/>
          <w:numId w:val="4"/>
        </w:numPr>
        <w:shd w:val="clear" w:color="auto" w:fill="FFFFFF"/>
        <w:tabs>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Принимающая сторона своевременно и в полном объеме уплачивает налоги и сборы в соответствии с законодательством Российской Федерации;</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Принимающая сторона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Принимающей стороны должным образом исполнять обязательства, возникающие из Соглашения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lastRenderedPageBreak/>
        <w:t>Принимающая сторона тщательно изучила всю информацию, связанную с Соглашением, принимает на себя все риски исполнения обязательств, возникающих из Соглашения или в связи с ним;</w:t>
      </w:r>
    </w:p>
    <w:p w:rsidR="008C3F98" w:rsidRPr="008C3F98" w:rsidRDefault="008C3F98" w:rsidP="002A47A8">
      <w:pPr>
        <w:numPr>
          <w:ilvl w:val="0"/>
          <w:numId w:val="5"/>
        </w:numPr>
        <w:shd w:val="clear" w:color="auto" w:fill="FFFFFF"/>
        <w:tabs>
          <w:tab w:val="left" w:pos="567"/>
          <w:tab w:val="left" w:pos="993"/>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вся информация, предоставленная Передающей стороне, является достоверной, полной и точной, и Принимающая сторона не скрыла никаких обстоятельств, которые при их обнаружении могли бы негативно повлиять на решение Передающей стороны заключить Соглашение на указанных в нем условиях.</w:t>
      </w:r>
    </w:p>
    <w:p w:rsidR="008C3F98" w:rsidRPr="008C3F98" w:rsidRDefault="008C3F98" w:rsidP="002A47A8">
      <w:pPr>
        <w:numPr>
          <w:ilvl w:val="1"/>
          <w:numId w:val="23"/>
        </w:numPr>
        <w:tabs>
          <w:tab w:val="left" w:pos="851"/>
          <w:tab w:val="left" w:pos="1134"/>
          <w:tab w:val="left" w:pos="1418"/>
        </w:tabs>
        <w:spacing w:after="0" w:line="240" w:lineRule="auto"/>
        <w:ind w:left="0" w:firstLine="708"/>
        <w:jc w:val="both"/>
        <w:rPr>
          <w:rFonts w:ascii="Times New Roman" w:hAnsi="Times New Roman"/>
          <w:sz w:val="24"/>
          <w:szCs w:val="24"/>
          <w:lang w:eastAsia="ru-RU"/>
        </w:rPr>
      </w:pPr>
      <w:r w:rsidRPr="008C3F98">
        <w:rPr>
          <w:rFonts w:ascii="Times New Roman" w:hAnsi="Times New Roman"/>
          <w:sz w:val="24"/>
          <w:szCs w:val="24"/>
          <w:lang w:eastAsia="ru-RU"/>
        </w:rPr>
        <w:t xml:space="preserve">При заключении и исполнении Соглашения каждая Сторона полагается на достоверность, точность и полноту заверений другой Стороны, изложенных в настоящем разделе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Соглашения, и дает ей право на односторонний отказ от Соглашения без возмещения другой Стороне каких-либо убытков, причиненных отказом от Соглашения (исполнения Соглашения).</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b/>
          <w:sz w:val="24"/>
          <w:szCs w:val="24"/>
          <w:lang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sz w:val="24"/>
          <w:szCs w:val="24"/>
          <w:lang w:eastAsia="ru-RU"/>
        </w:rPr>
      </w:pPr>
      <w:r w:rsidRPr="008C3F98">
        <w:rPr>
          <w:rFonts w:ascii="Times New Roman" w:hAnsi="Times New Roman"/>
          <w:b/>
          <w:bCs/>
          <w:sz w:val="24"/>
          <w:szCs w:val="24"/>
          <w:lang w:eastAsia="ru-RU"/>
        </w:rPr>
        <w:t>П</w:t>
      </w:r>
      <w:r w:rsidRPr="008C3F98">
        <w:rPr>
          <w:rFonts w:ascii="Times New Roman" w:hAnsi="Times New Roman"/>
          <w:b/>
          <w:sz w:val="24"/>
          <w:szCs w:val="24"/>
          <w:lang w:eastAsia="ru-RU"/>
        </w:rPr>
        <w:t>рекращение (расторжение)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Соглашение может быть прекращено (расторгнуто) по соглашению Сторон. Сторона, имеющая намерение расторгнуть Соглашение, направляет письменное уведомление об этом другой Стороне в порядке, предусмотренном пунктом 9.7 Соглашения, с приложением подписанного соглашения о расторжении Соглашения. Уведомление о расторжении Соглашения должно быть рассмотрено Стороной-получателем в течение 30 (тридцати) календарных дней со дня его получения.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Передающая сторона вправе в любое время в одностороннем внесудебном порядке отказаться от Соглашения полностью или в части. </w:t>
      </w:r>
    </w:p>
    <w:p w:rsidR="008C3F98" w:rsidRPr="008C3F98" w:rsidRDefault="008C3F98" w:rsidP="008C3F98">
      <w:pPr>
        <w:shd w:val="clear" w:color="auto" w:fill="FFFFFF"/>
        <w:tabs>
          <w:tab w:val="left" w:pos="851"/>
          <w:tab w:val="left" w:pos="1134"/>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Возмещение убытков Принимающей стороны, вызванных отказом от Соглашения (исполнения Соглашения), Передающей стороной не производится.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существенного нарушения Соглашения Принимающей стороной Передающая сторона вправе в одностороннем внесудебном порядке отказаться от Соглашения и потребовать полного возмещения Принимающей стороной убытков, причиненных отказом от Соглашения (исполнения Соглашения).</w:t>
      </w:r>
    </w:p>
    <w:p w:rsidR="008C3F98" w:rsidRPr="008C3F98" w:rsidRDefault="008C3F98" w:rsidP="008C3F98">
      <w:pPr>
        <w:shd w:val="clear" w:color="auto" w:fill="FFFFFF"/>
        <w:tabs>
          <w:tab w:val="left" w:pos="851"/>
          <w:tab w:val="left" w:pos="1134"/>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Передающая сторона одновременно с уведомлением об отказе от Соглашения (исполнения Соглашения) направляет Принимающей стороне письменное требование о возмещении убытков с приложением расчета суммы убытков. Принимающая сторона обязана оплатить Передающей стороне убытки не позднее 15 (пятнадцати) календарных дней с момента получения расчета суммы убытков от Передающей стороны.</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Стороны установили, что существенным нарушением Соглашения Принимающей стороной является любое нарушение обязанностей, предусмотренных разделом 2 настоящего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right="23"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 случае отказа Передающей стороны от Соглашения в случаях, предусмотренных пунктами 7.2, 7.3, 7.4 Соглашения, последнее считается прекращенным (расторгнутым) со дня, следующего за днем получения Принимающей стороной уведомления Передающей стороны об отказе от Соглашения (исполнения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cs="Verdana"/>
          <w:sz w:val="24"/>
          <w:szCs w:val="24"/>
          <w:lang w:eastAsia="ru-RU"/>
        </w:rPr>
      </w:pPr>
      <w:r w:rsidRPr="008C3F98">
        <w:rPr>
          <w:rFonts w:ascii="Times New Roman" w:hAnsi="Times New Roman"/>
          <w:sz w:val="24"/>
          <w:szCs w:val="24"/>
          <w:lang w:eastAsia="ru-RU"/>
        </w:rPr>
        <w:t>С даты прекращения (расторжения) Соглашения Принимающая сторона обязана по требованию Передающей стороны уничтожить всю Информацию, которую будет невозможно передать Передающей стороне по ее запросу или которая будет находиться на технических средствах Принимающей стороны</w:t>
      </w:r>
      <w:r w:rsidRPr="008C3F98">
        <w:rPr>
          <w:rFonts w:ascii="Times New Roman" w:hAnsi="Times New Roman" w:cs="Verdana"/>
          <w:sz w:val="24"/>
          <w:szCs w:val="24"/>
          <w:lang w:eastAsia="ru-RU"/>
        </w:rPr>
        <w:t>.</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При прекращении (расторжении) Соглашения по основаниям, указанным в настоящем разделе, все обязательства Сторон по Соглашения считаются прекратившимися, за исключением обязательств Принимающей стороны по возмещению штрафов и убытков в случаях и размерах, предусмотренных Соглашением.</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sz w:val="24"/>
          <w:szCs w:val="24"/>
          <w:lang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Cs/>
          <w:sz w:val="24"/>
          <w:szCs w:val="24"/>
          <w:lang w:eastAsia="ru-RU"/>
        </w:rPr>
      </w:pPr>
      <w:r w:rsidRPr="008C3F98">
        <w:rPr>
          <w:rFonts w:ascii="Times New Roman" w:hAnsi="Times New Roman"/>
          <w:b/>
          <w:bCs/>
          <w:sz w:val="24"/>
          <w:szCs w:val="24"/>
          <w:lang w:eastAsia="ru-RU"/>
        </w:rPr>
        <w:t>Разрешение споров</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Все споры, разногласия и требования, возникающие между Сторонами из Соглашения или в связи с ним, в том числе, связанные с его заключением, исполнением, </w:t>
      </w:r>
      <w:r w:rsidRPr="008C3F98">
        <w:rPr>
          <w:rFonts w:ascii="Times New Roman" w:hAnsi="Times New Roman"/>
          <w:bCs/>
          <w:sz w:val="24"/>
          <w:szCs w:val="24"/>
          <w:lang w:eastAsia="ru-RU"/>
        </w:rPr>
        <w:lastRenderedPageBreak/>
        <w:t>изменением, прекращением (расторжением) и / или действительностью, разрешаются путем переговоров.</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Споры, указанные в пункте 8.1 Соглашения,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9.7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Условия настоящего раздела сохраняют свою силу в случае признания Соглашения незаключенным и / или недействительным.</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b/>
          <w:bCs/>
          <w:sz w:val="24"/>
          <w:szCs w:val="24"/>
          <w:lang w:eastAsia="ru-RU"/>
        </w:rPr>
      </w:pPr>
    </w:p>
    <w:p w:rsidR="008C3F98" w:rsidRPr="008C3F98" w:rsidRDefault="008C3F98" w:rsidP="002A47A8">
      <w:pPr>
        <w:numPr>
          <w:ilvl w:val="0"/>
          <w:numId w:val="23"/>
        </w:numPr>
        <w:shd w:val="clear" w:color="auto" w:fill="FFFFFF"/>
        <w:tabs>
          <w:tab w:val="left" w:pos="284"/>
          <w:tab w:val="left" w:pos="851"/>
          <w:tab w:val="left" w:pos="1418"/>
        </w:tabs>
        <w:spacing w:after="0" w:line="240" w:lineRule="auto"/>
        <w:ind w:left="0"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Заключительные положения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Соглашение вступает в силу с даты его подписания Сторонами, и действует в течение 5 (пяти) лет.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Все изменения и дополнения к Соглашению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пунктом 9.6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Все приложения к Соглашению, а также любые изменения и дополнения, оформленные надлежащим образом, являются неотъемлемой частью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В случае наличия любых расхождений между содержанием Соглашения и приложений к нему (при их наличии), приоритет имеет текст Соглашения.</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Обмен информацией между Сторонами по любым вопросам, связанным с исполнением Соглашения, включая уведомления и иные сообщения, осуществляется в письменной форме в порядке, предусмотренном пунктом 9.7 Соглашения. Использование средств факсимильной или электронной связи не допускается, за исключением случаев обмена информацией по электронным адресам, указанным ниже, а также обмена оперативной информацией, которая не влечет возникновения, изменения либо прекращения гражданских прав и обязанностей Стороны.</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Перечень представителей Передающей стороны, ответственных за взаимодействие с Принимающей стороной:</w:t>
      </w:r>
    </w:p>
    <w:p w:rsidR="008C3F98" w:rsidRPr="008C3F98" w:rsidRDefault="008C3F98" w:rsidP="008C3F98">
      <w:pPr>
        <w:shd w:val="clear" w:color="auto" w:fill="FFFFFF"/>
        <w:tabs>
          <w:tab w:val="left" w:pos="851"/>
          <w:tab w:val="left" w:pos="1418"/>
        </w:tabs>
        <w:spacing w:after="0" w:line="240" w:lineRule="auto"/>
        <w:ind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Волков Михаил Евгеньевич, тел.: (8352) 36-80-04 (9-1019), эл. почта: </w:t>
      </w:r>
      <w:r w:rsidRPr="008C3F98">
        <w:rPr>
          <w:rFonts w:ascii="Times New Roman" w:hAnsi="Times New Roman"/>
          <w:sz w:val="24"/>
          <w:szCs w:val="24"/>
          <w:lang w:val="en-US" w:eastAsia="ru-RU"/>
        </w:rPr>
        <w:t>vme</w:t>
      </w:r>
      <w:r w:rsidRPr="008C3F98">
        <w:rPr>
          <w:rFonts w:ascii="Times New Roman" w:hAnsi="Times New Roman"/>
          <w:sz w:val="24"/>
          <w:szCs w:val="24"/>
          <w:lang w:eastAsia="ru-RU"/>
        </w:rPr>
        <w:t>@</w:t>
      </w:r>
      <w:r w:rsidRPr="008C3F98">
        <w:rPr>
          <w:rFonts w:ascii="Times New Roman" w:hAnsi="Times New Roman"/>
          <w:sz w:val="24"/>
          <w:szCs w:val="24"/>
          <w:lang w:val="en-US" w:eastAsia="ru-RU"/>
        </w:rPr>
        <w:t>ch</w:t>
      </w:r>
      <w:r w:rsidRPr="008C3F98">
        <w:rPr>
          <w:rFonts w:ascii="Times New Roman" w:hAnsi="Times New Roman"/>
          <w:sz w:val="24"/>
          <w:szCs w:val="24"/>
          <w:lang w:eastAsia="ru-RU"/>
        </w:rPr>
        <w:t>-</w:t>
      </w:r>
      <w:r w:rsidRPr="008C3F98">
        <w:rPr>
          <w:rFonts w:ascii="Times New Roman" w:hAnsi="Times New Roman"/>
          <w:sz w:val="24"/>
          <w:szCs w:val="24"/>
          <w:lang w:val="en-US" w:eastAsia="ru-RU"/>
        </w:rPr>
        <w:t>sk</w:t>
      </w:r>
      <w:r w:rsidRPr="008C3F98">
        <w:rPr>
          <w:rFonts w:ascii="Times New Roman" w:hAnsi="Times New Roman"/>
          <w:sz w:val="24"/>
          <w:szCs w:val="24"/>
          <w:lang w:eastAsia="ru-RU"/>
        </w:rPr>
        <w:t>.ru;</w:t>
      </w:r>
    </w:p>
    <w:p w:rsidR="008C3F98" w:rsidRPr="008C3F98" w:rsidRDefault="008C3F98" w:rsidP="008C3F98">
      <w:pPr>
        <w:shd w:val="clear" w:color="auto" w:fill="FFFFFF"/>
        <w:tabs>
          <w:tab w:val="left" w:pos="851"/>
          <w:tab w:val="left" w:pos="1418"/>
        </w:tabs>
        <w:spacing w:after="0" w:line="240" w:lineRule="auto"/>
        <w:ind w:firstLine="567"/>
        <w:contextualSpacing/>
        <w:jc w:val="both"/>
        <w:rPr>
          <w:rFonts w:ascii="Times New Roman" w:hAnsi="Times New Roman"/>
          <w:sz w:val="24"/>
          <w:szCs w:val="24"/>
          <w:lang w:eastAsia="ru-RU"/>
        </w:rPr>
      </w:pPr>
      <w:r w:rsidRPr="008C3F98">
        <w:rPr>
          <w:rFonts w:ascii="Times New Roman" w:hAnsi="Times New Roman"/>
          <w:sz w:val="24"/>
          <w:szCs w:val="24"/>
          <w:lang w:eastAsia="ru-RU"/>
        </w:rPr>
        <w:t>Перечень представителей Принимающей стороны, ответственных за взаимодействие с Передающей стороной:</w:t>
      </w:r>
    </w:p>
    <w:p w:rsidR="008C3F98" w:rsidRPr="008C3F98" w:rsidRDefault="008C3F98" w:rsidP="008C3F98">
      <w:pPr>
        <w:shd w:val="clear" w:color="auto" w:fill="FFFFFF"/>
        <w:tabs>
          <w:tab w:val="left" w:pos="851"/>
          <w:tab w:val="left" w:pos="1418"/>
        </w:tabs>
        <w:spacing w:after="0" w:line="240" w:lineRule="auto"/>
        <w:ind w:firstLine="567"/>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Иванов Александр Валерьевич, тел.: (8352) 325-600, эл. почта: </w:t>
      </w:r>
      <w:r w:rsidRPr="008C3F98">
        <w:rPr>
          <w:rFonts w:ascii="Times New Roman" w:hAnsi="Times New Roman"/>
          <w:sz w:val="24"/>
          <w:szCs w:val="24"/>
          <w:lang w:val="en-US" w:eastAsia="ru-RU"/>
        </w:rPr>
        <w:t>marketing</w:t>
      </w:r>
      <w:r w:rsidRPr="008C3F98">
        <w:rPr>
          <w:rFonts w:ascii="Times New Roman" w:hAnsi="Times New Roman"/>
          <w:sz w:val="24"/>
          <w:szCs w:val="24"/>
          <w:lang w:eastAsia="ru-RU"/>
        </w:rPr>
        <w:t>@</w:t>
      </w:r>
      <w:r w:rsidRPr="008C3F98">
        <w:rPr>
          <w:rFonts w:ascii="Times New Roman" w:hAnsi="Times New Roman"/>
          <w:sz w:val="24"/>
          <w:szCs w:val="24"/>
          <w:lang w:val="en-US" w:eastAsia="ru-RU"/>
        </w:rPr>
        <w:t>omni</w:t>
      </w:r>
      <w:r w:rsidRPr="008C3F98">
        <w:rPr>
          <w:rFonts w:ascii="Times New Roman" w:hAnsi="Times New Roman"/>
          <w:sz w:val="24"/>
          <w:szCs w:val="24"/>
          <w:lang w:eastAsia="ru-RU"/>
        </w:rPr>
        <w:t>-</w:t>
      </w:r>
      <w:r w:rsidRPr="008C3F98">
        <w:rPr>
          <w:rFonts w:ascii="Times New Roman" w:hAnsi="Times New Roman"/>
          <w:sz w:val="24"/>
          <w:szCs w:val="24"/>
          <w:lang w:val="en-US" w:eastAsia="ru-RU"/>
        </w:rPr>
        <w:t>us</w:t>
      </w:r>
      <w:r w:rsidRPr="008C3F98">
        <w:rPr>
          <w:rFonts w:ascii="Times New Roman" w:hAnsi="Times New Roman"/>
          <w:sz w:val="24"/>
          <w:szCs w:val="24"/>
          <w:lang w:eastAsia="ru-RU"/>
        </w:rPr>
        <w:t>.</w:t>
      </w:r>
      <w:r w:rsidRPr="008C3F98">
        <w:rPr>
          <w:rFonts w:ascii="Times New Roman" w:hAnsi="Times New Roman"/>
          <w:sz w:val="24"/>
          <w:szCs w:val="24"/>
          <w:lang w:val="en-US" w:eastAsia="ru-RU"/>
        </w:rPr>
        <w:t>ru</w:t>
      </w:r>
      <w:r w:rsidRPr="008C3F98">
        <w:rPr>
          <w:rFonts w:ascii="Times New Roman" w:hAnsi="Times New Roman"/>
          <w:sz w:val="24"/>
          <w:szCs w:val="24"/>
          <w:lang w:eastAsia="ru-RU"/>
        </w:rPr>
        <w:t>;</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Стороны обязуются уведомлять друг друга об изменении адреса и / или реквизитов, указанных в разделе 10 Соглашения, не позднее 3 (трех) рабочих дней после такого изменения в порядке, установленном пунктом 9.7 Соглашения.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sz w:val="24"/>
          <w:szCs w:val="24"/>
          <w:lang w:eastAsia="ru-RU"/>
        </w:rPr>
        <w:t>Письма, уведомления и / или сообщения направляются Стороне-получателю по адресу ее места нахождения, указанному в разделе 10 Соглашения, или в ранее полученном уведомлении Стороны об изменении адреса, одним из следующих способов, при этом документ</w:t>
      </w:r>
      <w:r w:rsidRPr="008C3F98">
        <w:rPr>
          <w:rFonts w:ascii="Times New Roman" w:hAnsi="Times New Roman"/>
          <w:bCs/>
          <w:sz w:val="24"/>
          <w:szCs w:val="24"/>
          <w:lang w:eastAsia="ru-RU"/>
        </w:rPr>
        <w:t xml:space="preserve"> будет считаться полученным:</w:t>
      </w:r>
    </w:p>
    <w:p w:rsidR="008C3F98" w:rsidRPr="008C3F98" w:rsidRDefault="008C3F98" w:rsidP="002A47A8">
      <w:pPr>
        <w:numPr>
          <w:ilvl w:val="2"/>
          <w:numId w:val="23"/>
        </w:numPr>
        <w:shd w:val="clear" w:color="auto" w:fill="FFFFFF"/>
        <w:tabs>
          <w:tab w:val="left" w:pos="851"/>
          <w:tab w:val="left" w:pos="1418"/>
          <w:tab w:val="left" w:pos="1701"/>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8C3F98" w:rsidRPr="008C3F98" w:rsidRDefault="008C3F98" w:rsidP="002A47A8">
      <w:pPr>
        <w:numPr>
          <w:ilvl w:val="2"/>
          <w:numId w:val="23"/>
        </w:numPr>
        <w:shd w:val="clear" w:color="auto" w:fill="FFFFFF"/>
        <w:tabs>
          <w:tab w:val="left" w:pos="851"/>
          <w:tab w:val="left" w:pos="1418"/>
          <w:tab w:val="left" w:pos="1701"/>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8C3F98" w:rsidRPr="008C3F98" w:rsidRDefault="008C3F98" w:rsidP="002A47A8">
      <w:pPr>
        <w:numPr>
          <w:ilvl w:val="2"/>
          <w:numId w:val="23"/>
        </w:numPr>
        <w:shd w:val="clear" w:color="auto" w:fill="FFFFFF"/>
        <w:tabs>
          <w:tab w:val="left" w:pos="851"/>
          <w:tab w:val="left" w:pos="1418"/>
          <w:tab w:val="left" w:pos="1701"/>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w:t>
      </w:r>
      <w:r w:rsidRPr="008C3F98">
        <w:rPr>
          <w:rFonts w:ascii="Times New Roman" w:hAnsi="Times New Roman"/>
          <w:bCs/>
          <w:sz w:val="24"/>
          <w:szCs w:val="24"/>
          <w:lang w:eastAsia="ru-RU"/>
        </w:rPr>
        <w:lastRenderedPageBreak/>
        <w:t xml:space="preserve">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8C3F98" w:rsidRPr="008C3F98" w:rsidRDefault="008C3F98" w:rsidP="008C3F98">
      <w:pPr>
        <w:shd w:val="clear" w:color="auto" w:fill="FFFFFF"/>
        <w:tabs>
          <w:tab w:val="left" w:pos="851"/>
          <w:tab w:val="left" w:pos="1418"/>
          <w:tab w:val="left" w:pos="1701"/>
        </w:tabs>
        <w:spacing w:after="0" w:line="240" w:lineRule="auto"/>
        <w:ind w:firstLine="708"/>
        <w:contextualSpacing/>
        <w:jc w:val="both"/>
        <w:rPr>
          <w:rFonts w:ascii="Times New Roman" w:hAnsi="Times New Roman"/>
          <w:bCs/>
          <w:sz w:val="24"/>
          <w:szCs w:val="24"/>
          <w:lang w:eastAsia="ru-RU"/>
        </w:rPr>
      </w:pPr>
      <w:r w:rsidRPr="008C3F98">
        <w:rPr>
          <w:rFonts w:ascii="Times New Roman" w:hAnsi="Times New Roman"/>
          <w:bCs/>
          <w:sz w:val="24"/>
          <w:szCs w:val="24"/>
          <w:lang w:eastAsia="ru-RU"/>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9.7.1 - 9.7.2 Соглашения. </w:t>
      </w:r>
    </w:p>
    <w:p w:rsidR="008C3F98" w:rsidRPr="008C3F98" w:rsidRDefault="008C3F98" w:rsidP="002A47A8">
      <w:pPr>
        <w:numPr>
          <w:ilvl w:val="1"/>
          <w:numId w:val="23"/>
        </w:numPr>
        <w:shd w:val="clear" w:color="auto" w:fill="FFFFFF"/>
        <w:tabs>
          <w:tab w:val="left" w:pos="568"/>
          <w:tab w:val="left" w:pos="851"/>
          <w:tab w:val="left" w:pos="1134"/>
          <w:tab w:val="left" w:pos="1418"/>
        </w:tabs>
        <w:spacing w:after="0" w:line="240" w:lineRule="auto"/>
        <w:ind w:left="0" w:firstLine="708"/>
        <w:contextualSpacing/>
        <w:jc w:val="both"/>
        <w:rPr>
          <w:rFonts w:ascii="Times New Roman" w:hAnsi="Times New Roman"/>
          <w:bCs/>
          <w:sz w:val="24"/>
          <w:szCs w:val="24"/>
          <w:lang w:eastAsia="ru-RU"/>
        </w:rPr>
      </w:pPr>
      <w:r w:rsidRPr="008C3F98">
        <w:rPr>
          <w:rFonts w:ascii="Times New Roman" w:hAnsi="Times New Roman"/>
          <w:sz w:val="24"/>
          <w:szCs w:val="24"/>
          <w:lang w:eastAsia="ru-RU"/>
        </w:rPr>
        <w:t>Уступка, передача прав (требований) по настоящему Соглашению допускается только с предварительного письменного согласия Передающей стороны и оформляется трехсторонним Соглашением</w:t>
      </w:r>
      <w:r w:rsidRPr="008C3F98">
        <w:rPr>
          <w:rFonts w:ascii="Times New Roman" w:hAnsi="Times New Roman"/>
          <w:bCs/>
          <w:sz w:val="24"/>
          <w:szCs w:val="24"/>
          <w:lang w:eastAsia="ru-RU"/>
        </w:rPr>
        <w:t>.</w:t>
      </w:r>
      <w:r w:rsidRPr="008C3F98">
        <w:rPr>
          <w:rFonts w:ascii="Times New Roman" w:hAnsi="Times New Roman"/>
          <w:sz w:val="24"/>
          <w:szCs w:val="24"/>
          <w:lang w:eastAsia="ru-RU"/>
        </w:rPr>
        <w:t xml:space="preserve"> </w:t>
      </w:r>
    </w:p>
    <w:p w:rsidR="008C3F98" w:rsidRPr="008C3F98" w:rsidRDefault="008C3F98" w:rsidP="002A47A8">
      <w:pPr>
        <w:numPr>
          <w:ilvl w:val="1"/>
          <w:numId w:val="23"/>
        </w:numPr>
        <w:shd w:val="clear" w:color="auto" w:fill="FFFFFF"/>
        <w:tabs>
          <w:tab w:val="left" w:pos="851"/>
          <w:tab w:val="left" w:pos="1134"/>
          <w:tab w:val="left" w:pos="1418"/>
        </w:tabs>
        <w:spacing w:after="0" w:line="240" w:lineRule="auto"/>
        <w:ind w:left="0" w:firstLine="708"/>
        <w:contextualSpacing/>
        <w:jc w:val="both"/>
        <w:rPr>
          <w:rFonts w:ascii="Times New Roman" w:hAnsi="Times New Roman"/>
          <w:sz w:val="24"/>
          <w:szCs w:val="24"/>
          <w:lang w:eastAsia="ru-RU"/>
        </w:rPr>
      </w:pPr>
      <w:r w:rsidRPr="008C3F98">
        <w:rPr>
          <w:rFonts w:ascii="Times New Roman" w:hAnsi="Times New Roman"/>
          <w:sz w:val="24"/>
          <w:szCs w:val="24"/>
          <w:lang w:eastAsia="ru-RU"/>
        </w:rPr>
        <w:t xml:space="preserve">Во всем остальном, что не урегулировано Соглашением, Стороны руководствуются законодательством Российской Федерации. </w:t>
      </w:r>
    </w:p>
    <w:p w:rsidR="008C3F98" w:rsidRPr="008C3F98" w:rsidRDefault="008C3F98" w:rsidP="002A47A8">
      <w:pPr>
        <w:numPr>
          <w:ilvl w:val="1"/>
          <w:numId w:val="23"/>
        </w:numPr>
        <w:shd w:val="clear" w:color="auto" w:fill="FFFFFF"/>
        <w:tabs>
          <w:tab w:val="left" w:pos="851"/>
          <w:tab w:val="left" w:pos="1134"/>
          <w:tab w:val="left" w:pos="1418"/>
          <w:tab w:val="left" w:pos="2129"/>
        </w:tabs>
        <w:spacing w:after="0" w:line="240" w:lineRule="auto"/>
        <w:ind w:left="0" w:firstLine="709"/>
        <w:contextualSpacing/>
        <w:jc w:val="both"/>
        <w:rPr>
          <w:rFonts w:ascii="Times New Roman" w:hAnsi="Times New Roman"/>
          <w:bCs/>
          <w:sz w:val="24"/>
          <w:szCs w:val="24"/>
          <w:lang w:eastAsia="ru-RU"/>
        </w:rPr>
      </w:pPr>
      <w:r w:rsidRPr="008C3F98">
        <w:rPr>
          <w:rFonts w:ascii="Times New Roman" w:hAnsi="Times New Roman"/>
          <w:sz w:val="24"/>
          <w:szCs w:val="24"/>
          <w:lang w:eastAsia="ru-RU"/>
        </w:rPr>
        <w:t xml:space="preserve">Соглашение составлено в 2 (двух) оригинальных экземплярах на русском языке, имеющих равную юридическую силу, по 1 (одному) экземпляру для каждой из Сторон.  </w:t>
      </w:r>
    </w:p>
    <w:p w:rsidR="008C3F98" w:rsidRPr="008C3F98" w:rsidRDefault="008C3F98" w:rsidP="002A47A8">
      <w:pPr>
        <w:numPr>
          <w:ilvl w:val="0"/>
          <w:numId w:val="23"/>
        </w:numPr>
        <w:shd w:val="clear" w:color="auto" w:fill="FFFFFF"/>
        <w:tabs>
          <w:tab w:val="left" w:pos="426"/>
        </w:tabs>
        <w:spacing w:after="0" w:line="240" w:lineRule="auto"/>
        <w:ind w:left="0" w:firstLine="0"/>
        <w:contextualSpacing/>
        <w:jc w:val="center"/>
        <w:rPr>
          <w:rFonts w:ascii="Times New Roman" w:hAnsi="Times New Roman"/>
          <w:b/>
          <w:bCs/>
          <w:sz w:val="24"/>
          <w:szCs w:val="24"/>
          <w:lang w:eastAsia="ru-RU"/>
        </w:rPr>
      </w:pPr>
      <w:r w:rsidRPr="008C3F98">
        <w:rPr>
          <w:rFonts w:ascii="Times New Roman" w:hAnsi="Times New Roman"/>
          <w:b/>
          <w:bCs/>
          <w:sz w:val="24"/>
          <w:szCs w:val="24"/>
          <w:lang w:eastAsia="ru-RU"/>
        </w:rPr>
        <w:t>Адреса и реквизиты Сторон</w:t>
      </w:r>
    </w:p>
    <w:p w:rsidR="008C3F98" w:rsidRPr="008C3F98" w:rsidRDefault="008C3F98" w:rsidP="008C3F98">
      <w:pPr>
        <w:shd w:val="clear" w:color="auto" w:fill="FFFFFF"/>
        <w:tabs>
          <w:tab w:val="left" w:pos="426"/>
        </w:tabs>
        <w:spacing w:after="0" w:line="240" w:lineRule="auto"/>
        <w:contextualSpacing/>
        <w:rPr>
          <w:rFonts w:ascii="Times New Roman" w:hAnsi="Times New Roman"/>
          <w:b/>
          <w:bCs/>
          <w:sz w:val="24"/>
          <w:szCs w:val="24"/>
          <w:lang w:eastAsia="ru-RU"/>
        </w:rPr>
      </w:pPr>
    </w:p>
    <w:tbl>
      <w:tblPr>
        <w:tblW w:w="9890" w:type="dxa"/>
        <w:tblLook w:val="01E0" w:firstRow="1" w:lastRow="1" w:firstColumn="1" w:lastColumn="1" w:noHBand="0" w:noVBand="0"/>
      </w:tblPr>
      <w:tblGrid>
        <w:gridCol w:w="4928"/>
        <w:gridCol w:w="4962"/>
      </w:tblGrid>
      <w:tr w:rsidR="008C3F98" w:rsidRPr="008C3F98" w:rsidTr="008C3F98">
        <w:trPr>
          <w:trHeight w:val="315"/>
        </w:trPr>
        <w:tc>
          <w:tcPr>
            <w:tcW w:w="4928" w:type="dxa"/>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Передающая сторона:</w:t>
            </w:r>
          </w:p>
        </w:tc>
        <w:tc>
          <w:tcPr>
            <w:tcW w:w="4962" w:type="dxa"/>
          </w:tcPr>
          <w:p w:rsidR="008C3F98" w:rsidRPr="008C3F98" w:rsidRDefault="008C3F98" w:rsidP="008C3F98">
            <w:pPr>
              <w:spacing w:after="0" w:line="240" w:lineRule="auto"/>
              <w:rPr>
                <w:rFonts w:ascii="Times New Roman" w:hAnsi="Times New Roman"/>
                <w:b/>
                <w:sz w:val="24"/>
                <w:szCs w:val="24"/>
                <w:lang w:eastAsia="ru-RU"/>
              </w:rPr>
            </w:pPr>
            <w:r w:rsidRPr="008C3F98">
              <w:rPr>
                <w:rFonts w:ascii="Times New Roman" w:hAnsi="Times New Roman"/>
                <w:b/>
                <w:sz w:val="24"/>
                <w:szCs w:val="24"/>
                <w:lang w:eastAsia="ru-RU"/>
              </w:rPr>
              <w:t>Принимающая сторона:</w:t>
            </w:r>
          </w:p>
          <w:p w:rsidR="008C3F98" w:rsidRPr="008C3F98" w:rsidRDefault="008C3F98" w:rsidP="008C3F98">
            <w:pPr>
              <w:spacing w:after="0" w:line="240" w:lineRule="auto"/>
              <w:rPr>
                <w:rFonts w:ascii="Times New Roman" w:hAnsi="Times New Roman"/>
                <w:b/>
                <w:sz w:val="24"/>
                <w:szCs w:val="24"/>
                <w:lang w:eastAsia="ru-RU"/>
              </w:rPr>
            </w:pPr>
          </w:p>
        </w:tc>
      </w:tr>
      <w:tr w:rsidR="008C3F98" w:rsidRPr="008C3F98" w:rsidTr="008C3F98">
        <w:trPr>
          <w:trHeight w:val="2158"/>
        </w:trPr>
        <w:tc>
          <w:tcPr>
            <w:tcW w:w="4928" w:type="dxa"/>
            <w:shd w:val="clear" w:color="auto" w:fill="BFBFBF"/>
          </w:tcPr>
          <w:p w:rsidR="008C3F98" w:rsidRPr="008C3F98" w:rsidRDefault="008C3F98" w:rsidP="008C3F98">
            <w:pPr>
              <w:spacing w:after="0" w:line="240" w:lineRule="auto"/>
              <w:rPr>
                <w:rFonts w:ascii="Times New Roman" w:hAnsi="Times New Roman"/>
                <w:sz w:val="24"/>
                <w:szCs w:val="24"/>
                <w:lang w:eastAsia="ru-RU"/>
              </w:rPr>
            </w:pPr>
            <w:bookmarkStart w:id="11" w:name="RANGE!A1:AG42"/>
            <w:bookmarkStart w:id="12" w:name="RANGE!A1:AG40"/>
            <w:bookmarkEnd w:id="11"/>
            <w:bookmarkEnd w:id="12"/>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АО «Чувашская энергосбытовая компания»</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Место нахождения: </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Город Чебоксары</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Адрес: 428020, Чувашская Республика, г.Чебоксары, ул. Ф. Гладкова, дом 13А</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ОГРН 1052128000033 </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ИНН 2128700232 / КПП 213001001</w:t>
            </w: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p w:rsidR="008C3F98" w:rsidRPr="008C3F98" w:rsidRDefault="008C3F98" w:rsidP="008C3F98">
            <w:pPr>
              <w:spacing w:after="0" w:line="240" w:lineRule="auto"/>
              <w:rPr>
                <w:rFonts w:ascii="Times New Roman" w:hAnsi="Times New Roman"/>
                <w:sz w:val="24"/>
                <w:szCs w:val="24"/>
                <w:lang w:eastAsia="ru-RU"/>
              </w:rPr>
            </w:pPr>
          </w:p>
        </w:tc>
        <w:tc>
          <w:tcPr>
            <w:tcW w:w="4962" w:type="dxa"/>
            <w:shd w:val="clear" w:color="auto" w:fill="BFBFBF"/>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p w:rsidR="00B77B0F" w:rsidRPr="008C3F98" w:rsidRDefault="00AE2678" w:rsidP="00B77B0F">
            <w:pPr>
              <w:spacing w:after="0" w:line="240" w:lineRule="auto"/>
              <w:ind w:right="-5"/>
              <w:rPr>
                <w:rFonts w:ascii="Times New Roman" w:hAnsi="Times New Roman"/>
                <w:sz w:val="24"/>
                <w:szCs w:val="24"/>
                <w:lang w:eastAsia="ru-RU"/>
              </w:rPr>
            </w:pPr>
            <w:r>
              <w:rPr>
                <w:rFonts w:ascii="Times New Roman" w:hAnsi="Times New Roman"/>
                <w:sz w:val="24"/>
                <w:szCs w:val="24"/>
                <w:lang w:eastAsia="ru-RU"/>
              </w:rPr>
              <w:t xml:space="preserve"> </w:t>
            </w:r>
          </w:p>
          <w:p w:rsidR="008C3F98" w:rsidRPr="008C3F98" w:rsidRDefault="008C3F98" w:rsidP="008C3F98">
            <w:pPr>
              <w:spacing w:after="0" w:line="240" w:lineRule="auto"/>
              <w:rPr>
                <w:rFonts w:ascii="Times New Roman" w:hAnsi="Times New Roman"/>
                <w:sz w:val="24"/>
                <w:szCs w:val="24"/>
                <w:lang w:eastAsia="ru-RU"/>
              </w:rPr>
            </w:pPr>
          </w:p>
        </w:tc>
      </w:tr>
      <w:tr w:rsidR="008C3F98" w:rsidRPr="008C3F98" w:rsidTr="008C3F98">
        <w:trPr>
          <w:trHeight w:val="2158"/>
        </w:trPr>
        <w:tc>
          <w:tcPr>
            <w:tcW w:w="4928" w:type="dxa"/>
          </w:tcPr>
          <w:p w:rsidR="008C3F98" w:rsidRPr="008C3F98" w:rsidRDefault="008C3F98" w:rsidP="008C3F98">
            <w:pPr>
              <w:spacing w:after="0" w:line="240" w:lineRule="auto"/>
              <w:rPr>
                <w:rFonts w:ascii="Times New Roman" w:hAnsi="Times New Roman"/>
                <w:sz w:val="24"/>
                <w:szCs w:val="24"/>
                <w:lang w:eastAsia="ru-RU"/>
              </w:rPr>
            </w:pP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_______________ / А.Н. Гончаров/ </w:t>
            </w:r>
          </w:p>
          <w:p w:rsidR="008C3F98" w:rsidRPr="008C3F98" w:rsidRDefault="008C3F98" w:rsidP="008C3F98">
            <w:pPr>
              <w:spacing w:after="0" w:line="240" w:lineRule="auto"/>
              <w:rPr>
                <w:rFonts w:ascii="Times New Roman" w:hAnsi="Times New Roman"/>
                <w:sz w:val="24"/>
                <w:szCs w:val="24"/>
                <w:lang w:eastAsia="ru-RU"/>
              </w:rPr>
            </w:pPr>
          </w:p>
        </w:tc>
        <w:tc>
          <w:tcPr>
            <w:tcW w:w="4962" w:type="dxa"/>
          </w:tcPr>
          <w:p w:rsidR="008C3F98" w:rsidRPr="008C3F98" w:rsidRDefault="008C3F98" w:rsidP="008C3F98">
            <w:pPr>
              <w:spacing w:after="0" w:line="240" w:lineRule="auto"/>
              <w:rPr>
                <w:rFonts w:ascii="Times New Roman" w:hAnsi="Times New Roman"/>
                <w:sz w:val="24"/>
                <w:szCs w:val="24"/>
                <w:lang w:eastAsia="ru-RU"/>
              </w:rPr>
            </w:pPr>
          </w:p>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_______________ / </w:t>
            </w:r>
            <w:r w:rsidR="00AE2678">
              <w:rPr>
                <w:rFonts w:ascii="Times New Roman" w:hAnsi="Times New Roman"/>
                <w:sz w:val="24"/>
                <w:szCs w:val="24"/>
                <w:lang w:eastAsia="ru-RU"/>
              </w:rPr>
              <w:t>___________________</w:t>
            </w:r>
            <w:r w:rsidRPr="008C3F98">
              <w:rPr>
                <w:rFonts w:ascii="Times New Roman" w:hAnsi="Times New Roman"/>
                <w:sz w:val="24"/>
                <w:szCs w:val="24"/>
                <w:lang w:eastAsia="ru-RU"/>
              </w:rPr>
              <w:t>/</w:t>
            </w:r>
          </w:p>
          <w:p w:rsidR="008C3F98" w:rsidRPr="008C3F98" w:rsidRDefault="008C3F98" w:rsidP="008C3F98">
            <w:pPr>
              <w:spacing w:after="0" w:line="240" w:lineRule="auto"/>
              <w:rPr>
                <w:rFonts w:ascii="Times New Roman" w:hAnsi="Times New Roman"/>
                <w:sz w:val="24"/>
                <w:szCs w:val="24"/>
                <w:lang w:eastAsia="ru-RU"/>
              </w:rPr>
            </w:pPr>
          </w:p>
        </w:tc>
      </w:tr>
    </w:tbl>
    <w:p w:rsidR="008C3F98" w:rsidRPr="008C3F98" w:rsidRDefault="008C3F98" w:rsidP="008C3F98">
      <w:pPr>
        <w:spacing w:after="0" w:line="240" w:lineRule="auto"/>
        <w:ind w:firstLine="708"/>
        <w:rPr>
          <w:rFonts w:ascii="Times New Roman" w:hAnsi="Times New Roman"/>
          <w:sz w:val="24"/>
          <w:szCs w:val="24"/>
          <w:lang w:eastAsia="ru-RU"/>
        </w:rPr>
      </w:pPr>
      <w:r w:rsidRPr="008C3F98">
        <w:rPr>
          <w:rFonts w:ascii="Times New Roman" w:hAnsi="Times New Roman"/>
          <w:b/>
          <w:bCs/>
          <w:spacing w:val="270"/>
          <w:sz w:val="18"/>
          <w:szCs w:val="18"/>
          <w:lang w:eastAsia="ru-RU"/>
        </w:rPr>
        <w:t xml:space="preserve"> </w:t>
      </w:r>
    </w:p>
    <w:tbl>
      <w:tblPr>
        <w:tblW w:w="9648" w:type="dxa"/>
        <w:tblLook w:val="0000" w:firstRow="0" w:lastRow="0" w:firstColumn="0" w:lastColumn="0" w:noHBand="0" w:noVBand="0"/>
      </w:tblPr>
      <w:tblGrid>
        <w:gridCol w:w="4788"/>
        <w:gridCol w:w="4860"/>
      </w:tblGrid>
      <w:tr w:rsidR="008C3F98" w:rsidRPr="008C3F98" w:rsidTr="008C3F98">
        <w:tc>
          <w:tcPr>
            <w:tcW w:w="4788" w:type="dxa"/>
            <w:tcBorders>
              <w:top w:val="nil"/>
              <w:left w:val="nil"/>
              <w:bottom w:val="nil"/>
              <w:right w:val="nil"/>
            </w:tcBorders>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c>
          <w:tcPr>
            <w:tcW w:w="4860" w:type="dxa"/>
            <w:tcBorders>
              <w:top w:val="nil"/>
              <w:left w:val="nil"/>
              <w:bottom w:val="nil"/>
              <w:right w:val="nil"/>
            </w:tcBorders>
          </w:tcPr>
          <w:p w:rsidR="008C3F98" w:rsidRPr="008C3F98" w:rsidRDefault="008C3F98" w:rsidP="008C3F98">
            <w:pPr>
              <w:spacing w:after="0" w:line="240" w:lineRule="auto"/>
              <w:rPr>
                <w:rFonts w:ascii="Times New Roman" w:hAnsi="Times New Roman"/>
                <w:sz w:val="24"/>
                <w:szCs w:val="24"/>
                <w:lang w:eastAsia="ru-RU"/>
              </w:rPr>
            </w:pPr>
            <w:r w:rsidRPr="008C3F98">
              <w:rPr>
                <w:rFonts w:ascii="Times New Roman" w:hAnsi="Times New Roman"/>
                <w:sz w:val="24"/>
                <w:szCs w:val="24"/>
                <w:lang w:eastAsia="ru-RU"/>
              </w:rPr>
              <w:t xml:space="preserve"> </w:t>
            </w:r>
          </w:p>
        </w:tc>
      </w:tr>
    </w:tbl>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spacing w:after="0" w:line="240" w:lineRule="auto"/>
        <w:jc w:val="right"/>
        <w:rPr>
          <w:rFonts w:ascii="Times New Roman" w:hAnsi="Times New Roman"/>
          <w:sz w:val="24"/>
          <w:szCs w:val="24"/>
          <w:lang w:eastAsia="ru-RU"/>
        </w:rPr>
      </w:pP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sz w:val="20"/>
          <w:szCs w:val="20"/>
          <w:lang w:eastAsia="ru-RU"/>
        </w:rPr>
        <w:br w:type="page"/>
      </w:r>
      <w:r w:rsidRPr="008C3F98">
        <w:rPr>
          <w:rFonts w:ascii="Times New Roman" w:eastAsia="Calibri" w:hAnsi="Times New Roman"/>
          <w:b/>
          <w:lang w:eastAsia="ru-RU"/>
        </w:rPr>
        <w:lastRenderedPageBreak/>
        <w:t>Приложение №</w:t>
      </w:r>
      <w:r w:rsidR="00AE2678">
        <w:rPr>
          <w:rFonts w:ascii="Times New Roman" w:eastAsia="Calibri" w:hAnsi="Times New Roman"/>
          <w:b/>
          <w:lang w:eastAsia="ru-RU"/>
        </w:rPr>
        <w:t>4</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t>к Договору  №____________</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t>от «__»________________202</w:t>
      </w:r>
      <w:r w:rsidR="004E1818">
        <w:rPr>
          <w:rFonts w:ascii="Times New Roman" w:eastAsia="Calibri" w:hAnsi="Times New Roman"/>
          <w:b/>
          <w:lang w:eastAsia="ru-RU"/>
        </w:rPr>
        <w:t>1</w:t>
      </w:r>
      <w:r w:rsidRPr="008C3F98">
        <w:rPr>
          <w:rFonts w:ascii="Times New Roman" w:eastAsia="Calibri" w:hAnsi="Times New Roman"/>
          <w:b/>
          <w:lang w:eastAsia="ru-RU"/>
        </w:rPr>
        <w:t>г.</w:t>
      </w:r>
    </w:p>
    <w:p w:rsidR="008C3F98" w:rsidRPr="008C3F98" w:rsidRDefault="008C3F98" w:rsidP="008C3F98">
      <w:pPr>
        <w:spacing w:after="0" w:line="240" w:lineRule="auto"/>
        <w:jc w:val="right"/>
        <w:rPr>
          <w:rFonts w:ascii="Times New Roman" w:hAnsi="Times New Roman"/>
          <w:b/>
          <w:lang w:eastAsia="ru-RU"/>
        </w:rPr>
      </w:pPr>
    </w:p>
    <w:p w:rsidR="008C3F98" w:rsidRPr="008C3F98" w:rsidRDefault="008C3F98" w:rsidP="008C3F98">
      <w:pPr>
        <w:spacing w:after="0" w:line="240" w:lineRule="auto"/>
        <w:jc w:val="right"/>
        <w:rPr>
          <w:rFonts w:ascii="Times New Roman" w:hAnsi="Times New Roman"/>
          <w:sz w:val="24"/>
          <w:szCs w:val="20"/>
          <w:lang w:eastAsia="ru-RU"/>
        </w:rPr>
      </w:pPr>
    </w:p>
    <w:p w:rsidR="008C3F98" w:rsidRPr="008C3F98" w:rsidRDefault="008C3F98" w:rsidP="008C3F98">
      <w:pPr>
        <w:spacing w:after="0" w:line="240" w:lineRule="auto"/>
        <w:jc w:val="center"/>
        <w:rPr>
          <w:rFonts w:ascii="Times New Roman" w:hAnsi="Times New Roman"/>
          <w:b/>
          <w:bCs/>
          <w:sz w:val="24"/>
          <w:szCs w:val="24"/>
          <w:lang w:eastAsia="ru-RU"/>
        </w:rPr>
      </w:pPr>
      <w:r w:rsidRPr="008C3F98">
        <w:rPr>
          <w:rFonts w:ascii="Times New Roman" w:hAnsi="Times New Roman"/>
          <w:b/>
          <w:bCs/>
          <w:sz w:val="24"/>
          <w:szCs w:val="24"/>
          <w:lang w:eastAsia="ru-RU"/>
        </w:rPr>
        <w:t>Обязательство о соблюдении конфиденциальности персональных данных</w:t>
      </w:r>
    </w:p>
    <w:p w:rsidR="008C3F98" w:rsidRPr="008C3F98" w:rsidRDefault="008C3F98" w:rsidP="008C3F98">
      <w:pPr>
        <w:spacing w:after="0" w:line="240" w:lineRule="auto"/>
        <w:jc w:val="center"/>
        <w:rPr>
          <w:rFonts w:ascii="Times New Roman" w:hAnsi="Times New Roman"/>
          <w:b/>
          <w:bCs/>
          <w:sz w:val="24"/>
          <w:szCs w:val="24"/>
          <w:lang w:eastAsia="ru-RU"/>
        </w:rPr>
      </w:pPr>
    </w:p>
    <w:tbl>
      <w:tblPr>
        <w:tblW w:w="0" w:type="auto"/>
        <w:jc w:val="center"/>
        <w:tblLook w:val="04A0" w:firstRow="1" w:lastRow="0" w:firstColumn="1" w:lastColumn="0" w:noHBand="0" w:noVBand="1"/>
      </w:tblPr>
      <w:tblGrid>
        <w:gridCol w:w="499"/>
        <w:gridCol w:w="1303"/>
        <w:gridCol w:w="990"/>
        <w:gridCol w:w="565"/>
        <w:gridCol w:w="1835"/>
        <w:gridCol w:w="990"/>
        <w:gridCol w:w="3028"/>
        <w:gridCol w:w="286"/>
      </w:tblGrid>
      <w:tr w:rsidR="008C3F98" w:rsidRPr="008C3F98" w:rsidTr="008C3F98">
        <w:trPr>
          <w:jc w:val="center"/>
        </w:trPr>
        <w:tc>
          <w:tcPr>
            <w:tcW w:w="501" w:type="dxa"/>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Я,</w:t>
            </w:r>
          </w:p>
        </w:tc>
        <w:tc>
          <w:tcPr>
            <w:tcW w:w="9068" w:type="dxa"/>
            <w:gridSpan w:val="6"/>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286" w:type="dxa"/>
            <w:hideMark/>
          </w:tcPr>
          <w:p w:rsidR="008C3F98" w:rsidRPr="008C3F98" w:rsidRDefault="008C3F98" w:rsidP="008C3F98">
            <w:pPr>
              <w:spacing w:after="0" w:line="240" w:lineRule="auto"/>
              <w:ind w:left="-106" w:right="-104"/>
              <w:jc w:val="center"/>
              <w:rPr>
                <w:rFonts w:ascii="Times New Roman" w:hAnsi="Times New Roman"/>
                <w:sz w:val="24"/>
                <w:szCs w:val="24"/>
                <w:lang w:val="en-GB" w:eastAsia="ru-RU"/>
              </w:rPr>
            </w:pPr>
            <w:r w:rsidRPr="008C3F98">
              <w:rPr>
                <w:rFonts w:ascii="Times New Roman" w:hAnsi="Times New Roman"/>
                <w:sz w:val="24"/>
                <w:szCs w:val="24"/>
                <w:lang w:val="en-GB" w:eastAsia="ru-RU"/>
              </w:rPr>
              <w:t>,</w:t>
            </w:r>
          </w:p>
        </w:tc>
      </w:tr>
      <w:tr w:rsidR="008C3F98" w:rsidRPr="008C3F98" w:rsidTr="008C3F98">
        <w:trPr>
          <w:jc w:val="center"/>
        </w:trPr>
        <w:tc>
          <w:tcPr>
            <w:tcW w:w="501" w:type="dxa"/>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9068" w:type="dxa"/>
            <w:gridSpan w:val="6"/>
            <w:tcBorders>
              <w:top w:val="single" w:sz="4" w:space="0" w:color="auto"/>
              <w:left w:val="nil"/>
              <w:bottom w:val="nil"/>
              <w:right w:val="nil"/>
            </w:tcBorders>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(фамилия, имя, отчество)</w:t>
            </w:r>
          </w:p>
        </w:tc>
        <w:tc>
          <w:tcPr>
            <w:tcW w:w="286" w:type="dxa"/>
          </w:tcPr>
          <w:p w:rsidR="008C3F98" w:rsidRPr="008C3F98" w:rsidRDefault="008C3F98" w:rsidP="008C3F98">
            <w:pPr>
              <w:spacing w:after="0" w:line="240" w:lineRule="auto"/>
              <w:ind w:left="-106" w:right="-104"/>
              <w:jc w:val="both"/>
              <w:rPr>
                <w:rFonts w:ascii="Times New Roman" w:hAnsi="Times New Roman"/>
                <w:sz w:val="24"/>
                <w:szCs w:val="24"/>
                <w:lang w:val="en-GB" w:eastAsia="ru-RU"/>
              </w:rPr>
            </w:pPr>
          </w:p>
        </w:tc>
      </w:tr>
      <w:tr w:rsidR="008C3F98" w:rsidRPr="008C3F98" w:rsidTr="008C3F98">
        <w:trPr>
          <w:jc w:val="center"/>
        </w:trPr>
        <w:tc>
          <w:tcPr>
            <w:tcW w:w="1809" w:type="dxa"/>
            <w:gridSpan w:val="2"/>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паспорт серии</w:t>
            </w:r>
          </w:p>
        </w:tc>
        <w:tc>
          <w:tcPr>
            <w:tcW w:w="993" w:type="dxa"/>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567" w:type="dxa"/>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w:t>
            </w:r>
          </w:p>
        </w:tc>
        <w:tc>
          <w:tcPr>
            <w:tcW w:w="1842" w:type="dxa"/>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c>
          <w:tcPr>
            <w:tcW w:w="993" w:type="dxa"/>
            <w:hideMark/>
          </w:tcPr>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val="en-GB" w:eastAsia="ru-RU"/>
              </w:rPr>
              <w:t>, выдан</w:t>
            </w:r>
          </w:p>
        </w:tc>
        <w:tc>
          <w:tcPr>
            <w:tcW w:w="3651" w:type="dxa"/>
            <w:gridSpan w:val="2"/>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nil"/>
              <w:right w:val="nil"/>
            </w:tcBorders>
          </w:tcPr>
          <w:p w:rsidR="008C3F98" w:rsidRPr="008C3F98" w:rsidRDefault="008C3F98" w:rsidP="008C3F98">
            <w:pPr>
              <w:spacing w:after="0" w:line="240" w:lineRule="auto"/>
              <w:jc w:val="both"/>
              <w:rPr>
                <w:rFonts w:ascii="Times New Roman" w:hAnsi="Times New Roman"/>
                <w:sz w:val="24"/>
                <w:szCs w:val="24"/>
                <w:lang w:eastAsia="ru-RU"/>
              </w:rPr>
            </w:pPr>
          </w:p>
          <w:p w:rsidR="008C3F98" w:rsidRPr="008C3F98" w:rsidRDefault="008C3F98" w:rsidP="008C3F98">
            <w:pPr>
              <w:spacing w:after="0" w:line="240" w:lineRule="auto"/>
              <w:jc w:val="both"/>
              <w:rPr>
                <w:rFonts w:ascii="Times New Roman" w:hAnsi="Times New Roman"/>
                <w:spacing w:val="-5"/>
                <w:sz w:val="24"/>
                <w:szCs w:val="24"/>
                <w:lang w:eastAsia="ru-RU"/>
              </w:rPr>
            </w:pPr>
            <w:r w:rsidRPr="008C3F98">
              <w:rPr>
                <w:rFonts w:ascii="Times New Roman" w:hAnsi="Times New Roman"/>
                <w:sz w:val="24"/>
                <w:szCs w:val="24"/>
                <w:lang w:eastAsia="ru-RU"/>
              </w:rPr>
              <w:t xml:space="preserve">« ______ » _______________ _______ года, </w:t>
            </w:r>
            <w:r w:rsidRPr="008C3F98">
              <w:rPr>
                <w:rFonts w:ascii="Times New Roman" w:hAnsi="Times New Roman"/>
                <w:spacing w:val="-5"/>
                <w:sz w:val="24"/>
                <w:szCs w:val="24"/>
                <w:lang w:eastAsia="ru-RU"/>
              </w:rPr>
              <w:t>работающий(ая) в _________________________________________________________________________________</w:t>
            </w:r>
          </w:p>
          <w:p w:rsidR="008C3F98" w:rsidRPr="008C3F98" w:rsidRDefault="008C3F98" w:rsidP="008C3F98">
            <w:pPr>
              <w:spacing w:after="0" w:line="240" w:lineRule="auto"/>
              <w:jc w:val="both"/>
              <w:rPr>
                <w:rFonts w:ascii="Times New Roman" w:hAnsi="Times New Roman"/>
                <w:spacing w:val="-5"/>
                <w:sz w:val="24"/>
                <w:szCs w:val="24"/>
                <w:lang w:eastAsia="ru-RU"/>
              </w:rPr>
            </w:pPr>
            <w:r w:rsidRPr="008C3F98">
              <w:rPr>
                <w:rFonts w:ascii="Times New Roman" w:hAnsi="Times New Roman"/>
                <w:spacing w:val="-5"/>
                <w:sz w:val="24"/>
                <w:szCs w:val="24"/>
                <w:lang w:eastAsia="ru-RU"/>
              </w:rPr>
              <w:t xml:space="preserve">          (наименование организации)</w:t>
            </w:r>
          </w:p>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pacing w:val="-5"/>
                <w:sz w:val="24"/>
                <w:szCs w:val="24"/>
                <w:lang w:val="en-GB" w:eastAsia="ru-RU"/>
              </w:rPr>
              <w:t>в должности</w:t>
            </w:r>
            <w:r w:rsidRPr="008C3F98">
              <w:rPr>
                <w:rFonts w:ascii="Times New Roman" w:hAnsi="Times New Roman"/>
                <w:sz w:val="24"/>
                <w:szCs w:val="24"/>
                <w:lang w:val="en-GB" w:eastAsia="ru-RU"/>
              </w:rPr>
              <w:t xml:space="preserve"> ______________________________________</w:t>
            </w:r>
          </w:p>
        </w:tc>
      </w:tr>
      <w:tr w:rsidR="008C3F98" w:rsidRPr="008C3F98" w:rsidTr="008C3F98">
        <w:trPr>
          <w:jc w:val="center"/>
        </w:trPr>
        <w:tc>
          <w:tcPr>
            <w:tcW w:w="9855" w:type="dxa"/>
            <w:gridSpan w:val="8"/>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nil"/>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jc w:val="center"/>
        </w:trPr>
        <w:tc>
          <w:tcPr>
            <w:tcW w:w="9855" w:type="dxa"/>
            <w:gridSpan w:val="8"/>
            <w:tcBorders>
              <w:top w:val="single" w:sz="4" w:space="0" w:color="auto"/>
              <w:left w:val="nil"/>
              <w:bottom w:val="single" w:sz="4" w:space="0" w:color="auto"/>
              <w:right w:val="nil"/>
            </w:tcBorders>
          </w:tcPr>
          <w:p w:rsidR="008C3F98" w:rsidRPr="008C3F98" w:rsidRDefault="008C3F98" w:rsidP="008C3F98">
            <w:pPr>
              <w:spacing w:after="0" w:line="240" w:lineRule="auto"/>
              <w:jc w:val="both"/>
              <w:rPr>
                <w:rFonts w:ascii="Times New Roman" w:hAnsi="Times New Roman"/>
                <w:sz w:val="24"/>
                <w:szCs w:val="24"/>
                <w:lang w:val="en-GB" w:eastAsia="ru-RU"/>
              </w:rPr>
            </w:pPr>
          </w:p>
        </w:tc>
      </w:tr>
      <w:tr w:rsidR="008C3F98" w:rsidRPr="008C3F98" w:rsidTr="008C3F98">
        <w:trPr>
          <w:trHeight w:val="348"/>
          <w:jc w:val="center"/>
        </w:trPr>
        <w:tc>
          <w:tcPr>
            <w:tcW w:w="9855" w:type="dxa"/>
            <w:gridSpan w:val="8"/>
            <w:tcBorders>
              <w:top w:val="single" w:sz="4" w:space="0" w:color="auto"/>
              <w:left w:val="nil"/>
              <w:bottom w:val="single" w:sz="4" w:space="0" w:color="auto"/>
              <w:right w:val="nil"/>
            </w:tcBorders>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(должность, наименование структурного подразделения)</w:t>
            </w:r>
          </w:p>
        </w:tc>
      </w:tr>
      <w:tr w:rsidR="008C3F98" w:rsidRPr="008C3F98" w:rsidTr="008C3F98">
        <w:trPr>
          <w:jc w:val="center"/>
        </w:trPr>
        <w:tc>
          <w:tcPr>
            <w:tcW w:w="9855" w:type="dxa"/>
            <w:gridSpan w:val="8"/>
            <w:tcBorders>
              <w:top w:val="single" w:sz="4" w:space="0" w:color="auto"/>
              <w:left w:val="nil"/>
              <w:bottom w:val="nil"/>
              <w:right w:val="nil"/>
            </w:tcBorders>
            <w:hideMark/>
          </w:tcPr>
          <w:p w:rsidR="008C3F98" w:rsidRPr="008C3F98" w:rsidRDefault="008C3F98" w:rsidP="008C3F98">
            <w:pPr>
              <w:spacing w:after="0" w:line="240" w:lineRule="auto"/>
              <w:ind w:left="19"/>
              <w:jc w:val="both"/>
              <w:rPr>
                <w:rFonts w:ascii="Times New Roman" w:hAnsi="Times New Roman"/>
                <w:sz w:val="24"/>
                <w:szCs w:val="24"/>
                <w:lang w:eastAsia="ru-RU"/>
              </w:rPr>
            </w:pPr>
            <w:r w:rsidRPr="008C3F98">
              <w:rPr>
                <w:rFonts w:ascii="Times New Roman" w:hAnsi="Times New Roman"/>
                <w:spacing w:val="-3"/>
                <w:sz w:val="24"/>
                <w:szCs w:val="24"/>
                <w:lang w:eastAsia="ru-RU"/>
              </w:rPr>
              <w:t>предупрежден (а) о том, что на период</w:t>
            </w:r>
            <w:r w:rsidRPr="008C3F98">
              <w:rPr>
                <w:rFonts w:ascii="Times New Roman" w:hAnsi="Times New Roman"/>
                <w:sz w:val="24"/>
                <w:szCs w:val="24"/>
                <w:lang w:eastAsia="ru-RU"/>
              </w:rPr>
              <w:t xml:space="preserve"> </w:t>
            </w:r>
            <w:r w:rsidRPr="008C3F98">
              <w:rPr>
                <w:rFonts w:ascii="Times New Roman" w:hAnsi="Times New Roman"/>
                <w:spacing w:val="2"/>
                <w:sz w:val="24"/>
                <w:szCs w:val="24"/>
                <w:lang w:eastAsia="ru-RU"/>
              </w:rPr>
              <w:t xml:space="preserve">исполнения должностных обязанностей в соответствии с </w:t>
            </w:r>
            <w:r w:rsidRPr="008C3F98">
              <w:rPr>
                <w:rFonts w:ascii="Times New Roman" w:hAnsi="Times New Roman"/>
                <w:spacing w:val="8"/>
                <w:sz w:val="24"/>
                <w:szCs w:val="24"/>
                <w:lang w:eastAsia="ru-RU"/>
              </w:rPr>
              <w:t xml:space="preserve">должностным регламентом мне будет предоставлен допуск к информации, содержащей </w:t>
            </w:r>
            <w:r w:rsidRPr="008C3F98">
              <w:rPr>
                <w:rFonts w:ascii="Times New Roman" w:hAnsi="Times New Roman"/>
                <w:spacing w:val="10"/>
                <w:sz w:val="24"/>
                <w:szCs w:val="24"/>
                <w:lang w:eastAsia="ru-RU"/>
              </w:rPr>
              <w:t>персональные данные потребителей АО «Чувашская энергосбытовая компания»</w:t>
            </w:r>
            <w:r w:rsidRPr="008C3F98">
              <w:rPr>
                <w:rFonts w:ascii="Times New Roman" w:hAnsi="Times New Roman"/>
                <w:spacing w:val="1"/>
                <w:sz w:val="24"/>
                <w:szCs w:val="24"/>
                <w:lang w:eastAsia="ru-RU"/>
              </w:rPr>
              <w:t>. Настоящим добровольно принимаю на себя обязательства:</w:t>
            </w:r>
          </w:p>
          <w:p w:rsidR="008C3F98" w:rsidRPr="008C3F98" w:rsidRDefault="008C3F98" w:rsidP="008C3F98">
            <w:pPr>
              <w:spacing w:after="0" w:line="269" w:lineRule="atLeast"/>
              <w:ind w:left="34" w:right="29"/>
              <w:jc w:val="both"/>
              <w:rPr>
                <w:rFonts w:ascii="Times New Roman" w:hAnsi="Times New Roman"/>
                <w:sz w:val="24"/>
                <w:szCs w:val="24"/>
                <w:lang w:eastAsia="ru-RU"/>
              </w:rPr>
            </w:pPr>
            <w:r w:rsidRPr="008C3F98">
              <w:rPr>
                <w:rFonts w:ascii="Times New Roman" w:hAnsi="Times New Roman"/>
                <w:spacing w:val="4"/>
                <w:sz w:val="24"/>
                <w:szCs w:val="24"/>
                <w:lang w:eastAsia="ru-RU"/>
              </w:rPr>
              <w:t>1.</w:t>
            </w:r>
            <w:r w:rsidRPr="008C3F98">
              <w:rPr>
                <w:rFonts w:ascii="Times New Roman" w:hAnsi="Times New Roman"/>
                <w:spacing w:val="4"/>
                <w:sz w:val="24"/>
                <w:szCs w:val="24"/>
                <w:lang w:val="en-GB" w:eastAsia="ru-RU"/>
              </w:rPr>
              <w:t> </w:t>
            </w:r>
            <w:r w:rsidRPr="008C3F98">
              <w:rPr>
                <w:rFonts w:ascii="Times New Roman" w:hAnsi="Times New Roman"/>
                <w:spacing w:val="4"/>
                <w:sz w:val="24"/>
                <w:szCs w:val="24"/>
                <w:lang w:eastAsia="ru-RU"/>
              </w:rPr>
              <w:t xml:space="preserve">Не передавать и не разглашать третьим лицам </w:t>
            </w:r>
            <w:r w:rsidRPr="008C3F98">
              <w:rPr>
                <w:rFonts w:ascii="Times New Roman" w:hAnsi="Times New Roman"/>
                <w:spacing w:val="8"/>
                <w:sz w:val="24"/>
                <w:szCs w:val="24"/>
                <w:lang w:eastAsia="ru-RU"/>
              </w:rPr>
              <w:t xml:space="preserve">информацию, содержащую </w:t>
            </w:r>
            <w:r w:rsidRPr="008C3F98">
              <w:rPr>
                <w:rFonts w:ascii="Times New Roman" w:hAnsi="Times New Roman"/>
                <w:spacing w:val="10"/>
                <w:sz w:val="24"/>
                <w:szCs w:val="24"/>
                <w:lang w:eastAsia="ru-RU"/>
              </w:rPr>
              <w:t>персональные данные</w:t>
            </w:r>
            <w:r w:rsidRPr="008C3F98">
              <w:rPr>
                <w:rFonts w:ascii="Times New Roman" w:hAnsi="Times New Roman"/>
                <w:spacing w:val="4"/>
                <w:sz w:val="24"/>
                <w:szCs w:val="24"/>
                <w:lang w:eastAsia="ru-RU"/>
              </w:rPr>
              <w:t xml:space="preserve">, которая мне доверена </w:t>
            </w:r>
            <w:r w:rsidRPr="008C3F98">
              <w:rPr>
                <w:rFonts w:ascii="Times New Roman" w:hAnsi="Times New Roman"/>
                <w:spacing w:val="1"/>
                <w:sz w:val="24"/>
                <w:szCs w:val="24"/>
                <w:lang w:eastAsia="ru-RU"/>
              </w:rPr>
              <w:t>(будет доверена) или станет известной в связи с исполнением должностных обязанностей.</w:t>
            </w:r>
          </w:p>
          <w:p w:rsidR="008C3F98" w:rsidRPr="008C3F98" w:rsidRDefault="008C3F98" w:rsidP="008C3F98">
            <w:pPr>
              <w:spacing w:after="0" w:line="269" w:lineRule="atLeast"/>
              <w:ind w:left="34" w:right="10"/>
              <w:jc w:val="both"/>
              <w:rPr>
                <w:rFonts w:ascii="Times New Roman" w:hAnsi="Times New Roman"/>
                <w:sz w:val="24"/>
                <w:szCs w:val="24"/>
                <w:lang w:eastAsia="ru-RU"/>
              </w:rPr>
            </w:pPr>
            <w:r w:rsidRPr="008C3F98">
              <w:rPr>
                <w:rFonts w:ascii="Times New Roman" w:hAnsi="Times New Roman"/>
                <w:spacing w:val="1"/>
                <w:sz w:val="24"/>
                <w:szCs w:val="24"/>
                <w:lang w:eastAsia="ru-RU"/>
              </w:rPr>
              <w:t>2.</w:t>
            </w:r>
            <w:r w:rsidRPr="008C3F98">
              <w:rPr>
                <w:rFonts w:ascii="Times New Roman" w:hAnsi="Times New Roman"/>
                <w:spacing w:val="1"/>
                <w:sz w:val="24"/>
                <w:szCs w:val="24"/>
                <w:lang w:val="en-GB" w:eastAsia="ru-RU"/>
              </w:rPr>
              <w:t> </w:t>
            </w:r>
            <w:r w:rsidRPr="008C3F98">
              <w:rPr>
                <w:rFonts w:ascii="Times New Roman" w:hAnsi="Times New Roman"/>
                <w:spacing w:val="1"/>
                <w:sz w:val="24"/>
                <w:szCs w:val="24"/>
                <w:lang w:eastAsia="ru-RU"/>
              </w:rPr>
              <w:t xml:space="preserve">В случае попытки третьих лиц получить от меня </w:t>
            </w:r>
            <w:r w:rsidRPr="008C3F98">
              <w:rPr>
                <w:rFonts w:ascii="Times New Roman" w:hAnsi="Times New Roman"/>
                <w:spacing w:val="8"/>
                <w:sz w:val="24"/>
                <w:szCs w:val="24"/>
                <w:lang w:eastAsia="ru-RU"/>
              </w:rPr>
              <w:t xml:space="preserve">информацию, содержащую </w:t>
            </w:r>
            <w:r w:rsidRPr="008C3F98">
              <w:rPr>
                <w:rFonts w:ascii="Times New Roman" w:hAnsi="Times New Roman"/>
                <w:spacing w:val="10"/>
                <w:sz w:val="24"/>
                <w:szCs w:val="24"/>
                <w:lang w:eastAsia="ru-RU"/>
              </w:rPr>
              <w:t>персональные данные</w:t>
            </w:r>
            <w:r w:rsidRPr="008C3F98">
              <w:rPr>
                <w:rFonts w:ascii="Times New Roman" w:hAnsi="Times New Roman"/>
                <w:spacing w:val="4"/>
                <w:sz w:val="24"/>
                <w:szCs w:val="24"/>
                <w:lang w:eastAsia="ru-RU"/>
              </w:rPr>
              <w:t>,</w:t>
            </w:r>
            <w:r w:rsidRPr="008C3F98">
              <w:rPr>
                <w:rFonts w:ascii="Times New Roman" w:hAnsi="Times New Roman"/>
                <w:spacing w:val="1"/>
                <w:sz w:val="24"/>
                <w:szCs w:val="24"/>
                <w:lang w:eastAsia="ru-RU"/>
              </w:rPr>
              <w:t xml:space="preserve"> сообщать непосредственному начальнику. </w:t>
            </w:r>
          </w:p>
          <w:p w:rsidR="008C3F98" w:rsidRPr="008C3F98" w:rsidRDefault="008C3F98" w:rsidP="008C3F98">
            <w:pPr>
              <w:spacing w:after="0" w:line="269" w:lineRule="atLeast"/>
              <w:ind w:left="34"/>
              <w:jc w:val="both"/>
              <w:rPr>
                <w:rFonts w:ascii="Times New Roman" w:hAnsi="Times New Roman"/>
                <w:sz w:val="24"/>
                <w:szCs w:val="24"/>
                <w:lang w:eastAsia="ru-RU"/>
              </w:rPr>
            </w:pPr>
            <w:r w:rsidRPr="008C3F98">
              <w:rPr>
                <w:rFonts w:ascii="Times New Roman" w:hAnsi="Times New Roman"/>
                <w:spacing w:val="1"/>
                <w:sz w:val="24"/>
                <w:szCs w:val="24"/>
                <w:lang w:eastAsia="ru-RU"/>
              </w:rPr>
              <w:t>3.</w:t>
            </w:r>
            <w:r w:rsidRPr="008C3F98">
              <w:rPr>
                <w:rFonts w:ascii="Times New Roman" w:hAnsi="Times New Roman"/>
                <w:spacing w:val="1"/>
                <w:sz w:val="24"/>
                <w:szCs w:val="24"/>
                <w:lang w:val="en-GB" w:eastAsia="ru-RU"/>
              </w:rPr>
              <w:t> </w:t>
            </w:r>
            <w:r w:rsidRPr="008C3F98">
              <w:rPr>
                <w:rFonts w:ascii="Times New Roman" w:hAnsi="Times New Roman"/>
                <w:spacing w:val="1"/>
                <w:sz w:val="24"/>
                <w:szCs w:val="24"/>
                <w:lang w:eastAsia="ru-RU"/>
              </w:rPr>
              <w:t xml:space="preserve">Не использовать </w:t>
            </w:r>
            <w:r w:rsidRPr="008C3F98">
              <w:rPr>
                <w:rFonts w:ascii="Times New Roman" w:hAnsi="Times New Roman"/>
                <w:spacing w:val="8"/>
                <w:sz w:val="24"/>
                <w:szCs w:val="24"/>
                <w:lang w:eastAsia="ru-RU"/>
              </w:rPr>
              <w:t xml:space="preserve">информацию, содержащую </w:t>
            </w:r>
            <w:r w:rsidRPr="008C3F98">
              <w:rPr>
                <w:rFonts w:ascii="Times New Roman" w:hAnsi="Times New Roman"/>
                <w:spacing w:val="10"/>
                <w:sz w:val="24"/>
                <w:szCs w:val="24"/>
                <w:lang w:eastAsia="ru-RU"/>
              </w:rPr>
              <w:t>персональные данные</w:t>
            </w:r>
            <w:r w:rsidRPr="008C3F98">
              <w:rPr>
                <w:rFonts w:ascii="Times New Roman" w:hAnsi="Times New Roman"/>
                <w:spacing w:val="4"/>
                <w:sz w:val="24"/>
                <w:szCs w:val="24"/>
                <w:lang w:eastAsia="ru-RU"/>
              </w:rPr>
              <w:t xml:space="preserve">, </w:t>
            </w:r>
            <w:r w:rsidRPr="008C3F98">
              <w:rPr>
                <w:rFonts w:ascii="Times New Roman" w:hAnsi="Times New Roman"/>
                <w:spacing w:val="1"/>
                <w:sz w:val="24"/>
                <w:szCs w:val="24"/>
                <w:lang w:eastAsia="ru-RU"/>
              </w:rPr>
              <w:t>с целью получения выгоды.</w:t>
            </w:r>
          </w:p>
          <w:p w:rsidR="008C3F98" w:rsidRPr="008C3F98" w:rsidRDefault="008C3F98" w:rsidP="008C3F98">
            <w:pPr>
              <w:spacing w:after="0" w:line="269" w:lineRule="atLeast"/>
              <w:ind w:left="34" w:right="5"/>
              <w:jc w:val="both"/>
              <w:rPr>
                <w:rFonts w:ascii="Times New Roman" w:hAnsi="Times New Roman"/>
                <w:sz w:val="24"/>
                <w:szCs w:val="24"/>
                <w:lang w:eastAsia="ru-RU"/>
              </w:rPr>
            </w:pPr>
            <w:r w:rsidRPr="008C3F98">
              <w:rPr>
                <w:rFonts w:ascii="Times New Roman" w:hAnsi="Times New Roman"/>
                <w:spacing w:val="4"/>
                <w:sz w:val="24"/>
                <w:szCs w:val="24"/>
                <w:lang w:eastAsia="ru-RU"/>
              </w:rPr>
              <w:t>4.</w:t>
            </w:r>
            <w:r w:rsidRPr="008C3F98">
              <w:rPr>
                <w:rFonts w:ascii="Times New Roman" w:hAnsi="Times New Roman"/>
                <w:spacing w:val="4"/>
                <w:sz w:val="24"/>
                <w:szCs w:val="24"/>
                <w:lang w:val="en-GB" w:eastAsia="ru-RU"/>
              </w:rPr>
              <w:t> </w:t>
            </w:r>
            <w:r w:rsidRPr="008C3F98">
              <w:rPr>
                <w:rFonts w:ascii="Times New Roman" w:hAnsi="Times New Roman"/>
                <w:spacing w:val="4"/>
                <w:sz w:val="24"/>
                <w:szCs w:val="24"/>
                <w:lang w:eastAsia="ru-RU"/>
              </w:rPr>
              <w:t xml:space="preserve">Выполнять требования нормативных правовых актов, регламентирующих вопросы </w:t>
            </w:r>
            <w:r w:rsidRPr="008C3F98">
              <w:rPr>
                <w:rFonts w:ascii="Times New Roman" w:hAnsi="Times New Roman"/>
                <w:spacing w:val="1"/>
                <w:sz w:val="24"/>
                <w:szCs w:val="24"/>
                <w:lang w:eastAsia="ru-RU"/>
              </w:rPr>
              <w:t>защиты персональных данных.</w:t>
            </w:r>
          </w:p>
          <w:p w:rsidR="008C3F98" w:rsidRPr="008C3F98" w:rsidRDefault="008C3F98" w:rsidP="008C3F98">
            <w:pPr>
              <w:spacing w:after="0" w:line="269" w:lineRule="atLeast"/>
              <w:ind w:left="34" w:right="29"/>
              <w:jc w:val="both"/>
              <w:rPr>
                <w:rFonts w:ascii="Times New Roman" w:hAnsi="Times New Roman"/>
                <w:sz w:val="24"/>
                <w:szCs w:val="24"/>
                <w:lang w:eastAsia="ru-RU"/>
              </w:rPr>
            </w:pPr>
            <w:r w:rsidRPr="008C3F98">
              <w:rPr>
                <w:rFonts w:ascii="Times New Roman" w:hAnsi="Times New Roman"/>
                <w:spacing w:val="4"/>
                <w:sz w:val="24"/>
                <w:szCs w:val="24"/>
                <w:lang w:eastAsia="ru-RU"/>
              </w:rPr>
              <w:t>5.</w:t>
            </w:r>
            <w:r w:rsidRPr="008C3F98">
              <w:rPr>
                <w:rFonts w:ascii="Times New Roman" w:hAnsi="Times New Roman"/>
                <w:spacing w:val="4"/>
                <w:sz w:val="24"/>
                <w:szCs w:val="24"/>
                <w:lang w:val="en-GB" w:eastAsia="ru-RU"/>
              </w:rPr>
              <w:t> </w:t>
            </w:r>
            <w:r w:rsidRPr="008C3F98">
              <w:rPr>
                <w:rFonts w:ascii="Times New Roman" w:hAnsi="Times New Roman"/>
                <w:spacing w:val="4"/>
                <w:sz w:val="24"/>
                <w:szCs w:val="24"/>
                <w:lang w:eastAsia="ru-RU"/>
              </w:rPr>
              <w:t>В течение года после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tc>
      </w:tr>
    </w:tbl>
    <w:p w:rsidR="008C3F98" w:rsidRPr="008C3F98" w:rsidRDefault="008C3F98" w:rsidP="008C3F98">
      <w:pPr>
        <w:spacing w:after="0" w:line="240" w:lineRule="auto"/>
        <w:jc w:val="center"/>
        <w:rPr>
          <w:rFonts w:ascii="Times New Roman" w:hAnsi="Times New Roman"/>
          <w:b/>
          <w:bCs/>
          <w:sz w:val="24"/>
          <w:szCs w:val="24"/>
          <w:lang w:eastAsia="ru-RU"/>
        </w:rPr>
      </w:pPr>
    </w:p>
    <w:p w:rsidR="008C3F98" w:rsidRPr="008C3F98" w:rsidRDefault="008C3F98" w:rsidP="008C3F98">
      <w:pPr>
        <w:spacing w:after="0" w:line="240" w:lineRule="auto"/>
        <w:jc w:val="both"/>
        <w:rPr>
          <w:rFonts w:ascii="Times New Roman" w:hAnsi="Times New Roman"/>
          <w:sz w:val="24"/>
          <w:szCs w:val="24"/>
          <w:lang w:eastAsia="ru-RU"/>
        </w:rPr>
      </w:pPr>
    </w:p>
    <w:p w:rsidR="008C3F98" w:rsidRPr="008C3F98" w:rsidRDefault="008C3F98" w:rsidP="008C3F98">
      <w:pPr>
        <w:spacing w:after="0" w:line="240" w:lineRule="auto"/>
        <w:jc w:val="both"/>
        <w:rPr>
          <w:rFonts w:ascii="Times New Roman" w:hAnsi="Times New Roman"/>
          <w:sz w:val="24"/>
          <w:szCs w:val="24"/>
          <w:lang w:val="en-GB" w:eastAsia="ru-RU"/>
        </w:rPr>
      </w:pPr>
      <w:r w:rsidRPr="008C3F98">
        <w:rPr>
          <w:rFonts w:ascii="Times New Roman" w:hAnsi="Times New Roman"/>
          <w:sz w:val="24"/>
          <w:szCs w:val="24"/>
          <w:lang w:eastAsia="ru-RU"/>
        </w:rPr>
        <w:t xml:space="preserve">Я предупрежден (а) о том, что в случае разглашения мной сведений, касающихся персональных данных, или их утраты я несу ответственность, предусмотренную </w:t>
      </w:r>
      <w:r w:rsidRPr="008C3F98">
        <w:rPr>
          <w:rFonts w:ascii="Times New Roman" w:hAnsi="Times New Roman"/>
          <w:sz w:val="24"/>
          <w:szCs w:val="24"/>
          <w:lang w:val="en-GB" w:eastAsia="ru-RU"/>
        </w:rPr>
        <w:t>КоАП РФ.</w:t>
      </w:r>
    </w:p>
    <w:p w:rsidR="008C3F98" w:rsidRPr="008C3F98" w:rsidRDefault="008C3F98" w:rsidP="008C3F98">
      <w:pPr>
        <w:spacing w:after="0" w:line="240" w:lineRule="auto"/>
        <w:jc w:val="both"/>
        <w:rPr>
          <w:rFonts w:ascii="Times New Roman" w:hAnsi="Times New Roman"/>
          <w:sz w:val="24"/>
          <w:szCs w:val="24"/>
          <w:lang w:val="en-GB" w:eastAsia="ru-RU"/>
        </w:rPr>
      </w:pPr>
    </w:p>
    <w:p w:rsidR="008C3F98" w:rsidRPr="008C3F98" w:rsidRDefault="008C3F98" w:rsidP="008C3F98">
      <w:pPr>
        <w:spacing w:after="0" w:line="240" w:lineRule="auto"/>
        <w:jc w:val="both"/>
        <w:rPr>
          <w:rFonts w:ascii="Times New Roman" w:hAnsi="Times New Roman"/>
          <w:sz w:val="24"/>
          <w:szCs w:val="24"/>
          <w:lang w:val="en-GB" w:eastAsia="ru-RU"/>
        </w:rPr>
      </w:pPr>
    </w:p>
    <w:tbl>
      <w:tblPr>
        <w:tblW w:w="0" w:type="auto"/>
        <w:tblLook w:val="04A0" w:firstRow="1" w:lastRow="0" w:firstColumn="1" w:lastColumn="0" w:noHBand="0" w:noVBand="1"/>
      </w:tblPr>
      <w:tblGrid>
        <w:gridCol w:w="2944"/>
        <w:gridCol w:w="280"/>
        <w:gridCol w:w="2735"/>
        <w:gridCol w:w="279"/>
        <w:gridCol w:w="3258"/>
      </w:tblGrid>
      <w:tr w:rsidR="008C3F98" w:rsidRPr="008C3F98" w:rsidTr="008C3F98">
        <w:tc>
          <w:tcPr>
            <w:tcW w:w="3085" w:type="dxa"/>
            <w:tcBorders>
              <w:top w:val="nil"/>
              <w:left w:val="nil"/>
              <w:bottom w:val="single" w:sz="4" w:space="0" w:color="auto"/>
              <w:right w:val="nil"/>
            </w:tcBorders>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284" w:type="dxa"/>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2835" w:type="dxa"/>
            <w:tcBorders>
              <w:top w:val="nil"/>
              <w:left w:val="nil"/>
              <w:bottom w:val="single" w:sz="4" w:space="0" w:color="auto"/>
              <w:right w:val="nil"/>
            </w:tcBorders>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283" w:type="dxa"/>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c>
          <w:tcPr>
            <w:tcW w:w="3368" w:type="dxa"/>
            <w:tcBorders>
              <w:top w:val="nil"/>
              <w:left w:val="nil"/>
              <w:bottom w:val="single" w:sz="4" w:space="0" w:color="auto"/>
              <w:right w:val="nil"/>
            </w:tcBorders>
          </w:tcPr>
          <w:p w:rsidR="008C3F98" w:rsidRPr="008C3F98" w:rsidRDefault="008C3F98" w:rsidP="008C3F98">
            <w:pPr>
              <w:spacing w:after="0" w:line="240" w:lineRule="auto"/>
              <w:jc w:val="center"/>
              <w:rPr>
                <w:rFonts w:ascii="Times New Roman" w:hAnsi="Times New Roman"/>
                <w:sz w:val="24"/>
                <w:szCs w:val="24"/>
                <w:vertAlign w:val="superscript"/>
                <w:lang w:val="en-GB" w:eastAsia="ru-RU"/>
              </w:rPr>
            </w:pPr>
          </w:p>
        </w:tc>
      </w:tr>
      <w:tr w:rsidR="008C3F98" w:rsidRPr="008C3F98" w:rsidTr="008C3F98">
        <w:tc>
          <w:tcPr>
            <w:tcW w:w="3085" w:type="dxa"/>
            <w:tcBorders>
              <w:top w:val="single" w:sz="4" w:space="0" w:color="auto"/>
              <w:left w:val="nil"/>
              <w:bottom w:val="nil"/>
              <w:right w:val="nil"/>
            </w:tcBorders>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(дата)</w:t>
            </w:r>
          </w:p>
        </w:tc>
        <w:tc>
          <w:tcPr>
            <w:tcW w:w="284" w:type="dxa"/>
          </w:tcPr>
          <w:p w:rsidR="008C3F98" w:rsidRPr="008C3F98" w:rsidRDefault="008C3F98" w:rsidP="008C3F98">
            <w:pPr>
              <w:spacing w:after="0" w:line="240" w:lineRule="auto"/>
              <w:jc w:val="center"/>
              <w:rPr>
                <w:rFonts w:ascii="Times New Roman" w:hAnsi="Times New Roman"/>
                <w:sz w:val="24"/>
                <w:szCs w:val="24"/>
                <w:lang w:val="en-GB" w:eastAsia="ru-RU"/>
              </w:rPr>
            </w:pPr>
          </w:p>
        </w:tc>
        <w:tc>
          <w:tcPr>
            <w:tcW w:w="2835" w:type="dxa"/>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(подпись)</w:t>
            </w:r>
          </w:p>
        </w:tc>
        <w:tc>
          <w:tcPr>
            <w:tcW w:w="283" w:type="dxa"/>
          </w:tcPr>
          <w:p w:rsidR="008C3F98" w:rsidRPr="008C3F98" w:rsidRDefault="008C3F98" w:rsidP="008C3F98">
            <w:pPr>
              <w:spacing w:after="0" w:line="240" w:lineRule="auto"/>
              <w:jc w:val="center"/>
              <w:rPr>
                <w:rFonts w:ascii="Times New Roman" w:hAnsi="Times New Roman"/>
                <w:sz w:val="24"/>
                <w:szCs w:val="24"/>
                <w:lang w:val="en-GB" w:eastAsia="ru-RU"/>
              </w:rPr>
            </w:pPr>
          </w:p>
        </w:tc>
        <w:tc>
          <w:tcPr>
            <w:tcW w:w="3368" w:type="dxa"/>
            <w:hideMark/>
          </w:tcPr>
          <w:p w:rsidR="008C3F98" w:rsidRPr="008C3F98" w:rsidRDefault="008C3F98" w:rsidP="008C3F98">
            <w:pPr>
              <w:spacing w:after="0" w:line="240" w:lineRule="auto"/>
              <w:jc w:val="center"/>
              <w:rPr>
                <w:rFonts w:ascii="Times New Roman" w:hAnsi="Times New Roman"/>
                <w:sz w:val="24"/>
                <w:szCs w:val="24"/>
                <w:lang w:val="en-GB" w:eastAsia="ru-RU"/>
              </w:rPr>
            </w:pPr>
            <w:r w:rsidRPr="008C3F98">
              <w:rPr>
                <w:rFonts w:ascii="Times New Roman" w:hAnsi="Times New Roman"/>
                <w:sz w:val="24"/>
                <w:szCs w:val="24"/>
                <w:lang w:val="en-GB" w:eastAsia="ru-RU"/>
              </w:rPr>
              <w:t>расшифровка подписи</w:t>
            </w:r>
          </w:p>
        </w:tc>
      </w:tr>
    </w:tbl>
    <w:p w:rsidR="008C3F98" w:rsidRPr="008C3F98" w:rsidRDefault="008C3F98" w:rsidP="008C3F98">
      <w:pPr>
        <w:spacing w:after="0" w:line="240" w:lineRule="auto"/>
        <w:rPr>
          <w:rFonts w:ascii="Times New Roman" w:hAnsi="Times New Roman"/>
          <w:b/>
          <w:sz w:val="24"/>
          <w:szCs w:val="20"/>
          <w:lang w:val="en-GB" w:eastAsia="ru-RU"/>
        </w:rPr>
      </w:pPr>
    </w:p>
    <w:p w:rsidR="008C3F98" w:rsidRPr="008C3F98" w:rsidRDefault="008C3F98" w:rsidP="008C3F98">
      <w:pPr>
        <w:spacing w:before="120" w:after="120" w:line="240" w:lineRule="auto"/>
        <w:jc w:val="center"/>
        <w:rPr>
          <w:rFonts w:ascii="Times New Roman" w:hAnsi="Times New Roman"/>
          <w:b/>
          <w:caps/>
          <w:spacing w:val="20"/>
          <w:sz w:val="24"/>
          <w:szCs w:val="26"/>
          <w:lang w:eastAsia="ru-RU"/>
        </w:rPr>
        <w:sectPr w:rsidR="008C3F98" w:rsidRPr="008C3F98" w:rsidSect="008C3F98">
          <w:pgSz w:w="11906" w:h="16838"/>
          <w:pgMar w:top="142" w:right="709" w:bottom="1134" w:left="1701" w:header="709" w:footer="709" w:gutter="0"/>
          <w:cols w:space="708"/>
          <w:docGrid w:linePitch="360"/>
        </w:sectPr>
      </w:pPr>
    </w:p>
    <w:p w:rsidR="008C3F98" w:rsidRPr="008C3F98" w:rsidRDefault="00AE2678" w:rsidP="008C3F98">
      <w:pPr>
        <w:autoSpaceDE w:val="0"/>
        <w:autoSpaceDN w:val="0"/>
        <w:adjustRightInd w:val="0"/>
        <w:spacing w:after="0" w:line="240" w:lineRule="auto"/>
        <w:jc w:val="right"/>
        <w:outlineLvl w:val="0"/>
        <w:rPr>
          <w:rFonts w:ascii="Times New Roman" w:eastAsia="Calibri" w:hAnsi="Times New Roman"/>
          <w:b/>
          <w:lang w:eastAsia="ru-RU"/>
        </w:rPr>
      </w:pPr>
      <w:r>
        <w:rPr>
          <w:rFonts w:ascii="Times New Roman" w:eastAsia="Calibri" w:hAnsi="Times New Roman"/>
          <w:b/>
          <w:lang w:eastAsia="ru-RU"/>
        </w:rPr>
        <w:lastRenderedPageBreak/>
        <w:t>Приложение №5</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b/>
          <w:lang w:eastAsia="ru-RU"/>
        </w:rPr>
      </w:pPr>
      <w:r w:rsidRPr="008C3F98">
        <w:rPr>
          <w:rFonts w:ascii="Times New Roman" w:eastAsia="Calibri" w:hAnsi="Times New Roman"/>
          <w:b/>
          <w:lang w:eastAsia="ru-RU"/>
        </w:rPr>
        <w:t>к Договору  №____________</w:t>
      </w:r>
    </w:p>
    <w:p w:rsidR="008C3F98" w:rsidRPr="008C3F98" w:rsidRDefault="008C3F98" w:rsidP="008C3F98">
      <w:pPr>
        <w:autoSpaceDE w:val="0"/>
        <w:autoSpaceDN w:val="0"/>
        <w:adjustRightInd w:val="0"/>
        <w:spacing w:after="0" w:line="240" w:lineRule="auto"/>
        <w:jc w:val="right"/>
        <w:outlineLvl w:val="0"/>
        <w:rPr>
          <w:rFonts w:ascii="Times New Roman" w:eastAsia="Calibri" w:hAnsi="Times New Roman"/>
          <w:sz w:val="20"/>
          <w:szCs w:val="20"/>
          <w:lang w:eastAsia="ru-RU"/>
        </w:rPr>
      </w:pPr>
      <w:r w:rsidRPr="008C3F98">
        <w:rPr>
          <w:rFonts w:ascii="Times New Roman" w:eastAsia="Calibri" w:hAnsi="Times New Roman"/>
          <w:b/>
          <w:lang w:eastAsia="ru-RU"/>
        </w:rPr>
        <w:t>от «__»________________202</w:t>
      </w:r>
      <w:r w:rsidR="004E1818">
        <w:rPr>
          <w:rFonts w:ascii="Times New Roman" w:eastAsia="Calibri" w:hAnsi="Times New Roman"/>
          <w:b/>
          <w:lang w:eastAsia="ru-RU"/>
        </w:rPr>
        <w:t>1</w:t>
      </w:r>
      <w:r w:rsidRPr="008C3F98">
        <w:rPr>
          <w:rFonts w:ascii="Times New Roman" w:eastAsia="Calibri" w:hAnsi="Times New Roman"/>
          <w:b/>
          <w:lang w:eastAsia="ru-RU"/>
        </w:rPr>
        <w:t>_г</w:t>
      </w:r>
      <w:r w:rsidRPr="008C3F98">
        <w:rPr>
          <w:rFonts w:ascii="Times New Roman" w:eastAsia="Calibri" w:hAnsi="Times New Roman"/>
          <w:sz w:val="20"/>
          <w:szCs w:val="20"/>
          <w:lang w:eastAsia="ru-RU"/>
        </w:rPr>
        <w:t>.</w:t>
      </w:r>
    </w:p>
    <w:p w:rsidR="008C3F98" w:rsidRPr="008C3F98" w:rsidRDefault="008C3F98" w:rsidP="008C3F98">
      <w:pPr>
        <w:spacing w:after="0" w:line="240" w:lineRule="auto"/>
        <w:jc w:val="right"/>
        <w:rPr>
          <w:rFonts w:ascii="Times New Roman" w:hAnsi="Times New Roman"/>
          <w:sz w:val="24"/>
          <w:szCs w:val="20"/>
          <w:lang w:eastAsia="ru-RU"/>
        </w:rPr>
      </w:pPr>
    </w:p>
    <w:p w:rsidR="008C3F98" w:rsidRPr="008C3F98" w:rsidRDefault="008C3F98" w:rsidP="008C3F98">
      <w:pPr>
        <w:spacing w:before="120" w:after="120" w:line="240" w:lineRule="auto"/>
        <w:jc w:val="center"/>
        <w:rPr>
          <w:rFonts w:ascii="Times New Roman" w:hAnsi="Times New Roman"/>
          <w:b/>
          <w:caps/>
          <w:spacing w:val="20"/>
          <w:sz w:val="24"/>
          <w:szCs w:val="26"/>
          <w:lang w:eastAsia="ru-RU"/>
        </w:rPr>
      </w:pPr>
      <w:r w:rsidRPr="008C3F98">
        <w:rPr>
          <w:rFonts w:ascii="Times New Roman" w:hAnsi="Times New Roman"/>
          <w:b/>
          <w:caps/>
          <w:spacing w:val="20"/>
          <w:sz w:val="24"/>
          <w:szCs w:val="26"/>
          <w:lang w:eastAsia="ru-RU"/>
        </w:rPr>
        <w:t xml:space="preserve">Сведения о цепочке собственников, включая бенефициаров </w:t>
      </w:r>
      <w:r w:rsidRPr="008C3F98">
        <w:rPr>
          <w:rFonts w:ascii="Times New Roman" w:hAnsi="Times New Roman"/>
          <w:b/>
          <w:caps/>
          <w:spacing w:val="20"/>
          <w:sz w:val="24"/>
          <w:szCs w:val="26"/>
          <w:lang w:eastAsia="ru-RU"/>
        </w:rPr>
        <w:br/>
        <w:t xml:space="preserve">(в том числе конечных)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C3F98" w:rsidRPr="008C3F98" w:rsidTr="008C3F98">
        <w:trPr>
          <w:trHeight w:val="535"/>
        </w:trPr>
        <w:tc>
          <w:tcPr>
            <w:tcW w:w="766" w:type="dxa"/>
            <w:vMerge w:val="restart"/>
            <w:tcBorders>
              <w:top w:val="nil"/>
              <w:left w:val="nil"/>
              <w:bottom w:val="nil"/>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_______________________________________________________________________________________________________</w:t>
            </w:r>
          </w:p>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836"/>
        </w:trPr>
        <w:tc>
          <w:tcPr>
            <w:tcW w:w="766" w:type="dxa"/>
            <w:vMerge/>
            <w:tcBorders>
              <w:top w:val="nil"/>
              <w:left w:val="nil"/>
              <w:bottom w:val="nil"/>
              <w:right w:val="nil"/>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330"/>
        </w:trPr>
        <w:tc>
          <w:tcPr>
            <w:tcW w:w="766" w:type="dxa"/>
            <w:tcBorders>
              <w:top w:val="nil"/>
              <w:left w:val="nil"/>
              <w:bottom w:val="nil"/>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sz w:val="20"/>
                <w:szCs w:val="20"/>
                <w:lang w:eastAsia="ru-RU"/>
              </w:rPr>
            </w:pPr>
          </w:p>
        </w:tc>
      </w:tr>
      <w:tr w:rsidR="008C3F98" w:rsidRPr="008C3F98" w:rsidTr="008C3F9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подтверждающих документах (наименование, реквизиты и т.д.)</w:t>
            </w:r>
          </w:p>
        </w:tc>
      </w:tr>
      <w:tr w:rsidR="008C3F98" w:rsidRPr="008C3F98" w:rsidTr="008C3F9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r>
      <w:tr w:rsidR="008C3F98" w:rsidRPr="008C3F98" w:rsidTr="008C3F98">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r>
      <w:tr w:rsidR="008C3F98" w:rsidRPr="008C3F98" w:rsidTr="008C3F98">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w:t>
            </w:r>
          </w:p>
        </w:tc>
      </w:tr>
      <w:tr w:rsidR="008C3F98" w:rsidRPr="008C3F98" w:rsidTr="008C3F98">
        <w:trPr>
          <w:gridAfter w:val="1"/>
          <w:wAfter w:w="6" w:type="dxa"/>
          <w:trHeight w:val="630"/>
        </w:trPr>
        <w:tc>
          <w:tcPr>
            <w:tcW w:w="766"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44"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559"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999"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87"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766"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5202" w:type="dxa"/>
            <w:gridSpan w:val="3"/>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_______________________________________________</w:t>
            </w:r>
          </w:p>
        </w:tc>
        <w:tc>
          <w:tcPr>
            <w:tcW w:w="1687"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sz w:val="20"/>
                <w:szCs w:val="20"/>
                <w:lang w:eastAsia="ru-RU"/>
              </w:rPr>
              <w:t>подпись, МП</w:t>
            </w:r>
          </w:p>
        </w:tc>
        <w:tc>
          <w:tcPr>
            <w:tcW w:w="2414" w:type="dxa"/>
            <w:gridSpan w:val="2"/>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766"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5202" w:type="dxa"/>
            <w:gridSpan w:val="3"/>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________________________________________________</w:t>
            </w:r>
          </w:p>
        </w:tc>
        <w:tc>
          <w:tcPr>
            <w:tcW w:w="1687"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sz w:val="20"/>
                <w:szCs w:val="20"/>
                <w:lang w:eastAsia="ru-RU"/>
              </w:rPr>
              <w:t>ФИО подписавшего, должность</w:t>
            </w:r>
          </w:p>
        </w:tc>
        <w:tc>
          <w:tcPr>
            <w:tcW w:w="2414" w:type="dxa"/>
            <w:gridSpan w:val="2"/>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766"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44"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55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99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1687"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268"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689" w:type="dxa"/>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c>
          <w:tcPr>
            <w:tcW w:w="2414" w:type="dxa"/>
            <w:gridSpan w:val="2"/>
            <w:tcBorders>
              <w:top w:val="nil"/>
              <w:bottom w:val="nil"/>
            </w:tcBorders>
            <w:shd w:val="clear" w:color="auto" w:fill="auto"/>
            <w:vAlign w:val="center"/>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630"/>
        </w:trPr>
        <w:tc>
          <w:tcPr>
            <w:tcW w:w="15026" w:type="dxa"/>
            <w:gridSpan w:val="9"/>
            <w:tcBorders>
              <w:top w:val="nil"/>
            </w:tcBorders>
            <w:shd w:val="clear" w:color="auto" w:fill="auto"/>
            <w:vAlign w:val="center"/>
          </w:tcPr>
          <w:p w:rsidR="008C3F98" w:rsidRPr="008C3F98" w:rsidRDefault="008C3F98" w:rsidP="008C3F98">
            <w:pPr>
              <w:spacing w:after="0" w:line="240" w:lineRule="auto"/>
              <w:rPr>
                <w:rFonts w:ascii="Times New Roman" w:hAnsi="Times New Roman"/>
                <w:sz w:val="20"/>
                <w:szCs w:val="20"/>
                <w:lang w:eastAsia="ru-RU"/>
              </w:rPr>
            </w:pPr>
            <w:r w:rsidRPr="008C3F98">
              <w:rPr>
                <w:rFonts w:ascii="Times New Roman" w:hAnsi="Times New Roman"/>
                <w:sz w:val="20"/>
                <w:szCs w:val="20"/>
                <w:lang w:eastAsia="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C3F98" w:rsidRPr="008C3F98" w:rsidRDefault="008C3F98" w:rsidP="008C3F98">
            <w:pPr>
              <w:spacing w:after="0" w:line="240" w:lineRule="auto"/>
              <w:rPr>
                <w:rFonts w:ascii="Times New Roman" w:hAnsi="Times New Roman"/>
                <w:sz w:val="20"/>
                <w:szCs w:val="20"/>
                <w:lang w:eastAsia="ru-RU"/>
              </w:rPr>
            </w:pPr>
            <w:r w:rsidRPr="008C3F98">
              <w:rPr>
                <w:rFonts w:ascii="Times New Roman" w:hAnsi="Times New Roman"/>
                <w:sz w:val="20"/>
                <w:szCs w:val="20"/>
                <w:lang w:eastAsia="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8C3F98" w:rsidRPr="008C3F98" w:rsidRDefault="008C3F98" w:rsidP="008C3F98">
            <w:pPr>
              <w:spacing w:after="0" w:line="240" w:lineRule="auto"/>
              <w:rPr>
                <w:rFonts w:ascii="Times New Roman" w:hAnsi="Times New Roman"/>
                <w:sz w:val="20"/>
                <w:szCs w:val="20"/>
                <w:lang w:eastAsia="ru-RU"/>
              </w:rPr>
            </w:pPr>
          </w:p>
          <w:p w:rsidR="008C3F98" w:rsidRPr="008C3F98" w:rsidRDefault="008C3F98" w:rsidP="008C3F98">
            <w:pPr>
              <w:spacing w:after="0" w:line="240" w:lineRule="auto"/>
              <w:rPr>
                <w:rFonts w:ascii="Times New Roman" w:hAnsi="Times New Roman"/>
                <w:sz w:val="20"/>
                <w:szCs w:val="20"/>
                <w:lang w:eastAsia="ru-RU"/>
              </w:rPr>
            </w:pPr>
          </w:p>
          <w:p w:rsidR="008C3F98" w:rsidRPr="008C3F98" w:rsidRDefault="008C3F98" w:rsidP="008C3F98">
            <w:pPr>
              <w:spacing w:after="0" w:line="240" w:lineRule="auto"/>
              <w:rPr>
                <w:rFonts w:ascii="Times New Roman" w:hAnsi="Times New Roman"/>
                <w:i/>
                <w:iCs/>
                <w:sz w:val="20"/>
                <w:szCs w:val="24"/>
                <w:lang w:eastAsia="ru-RU"/>
              </w:rPr>
            </w:pPr>
          </w:p>
        </w:tc>
      </w:tr>
    </w:tbl>
    <w:p w:rsidR="008C3F98" w:rsidRPr="008C3F98" w:rsidRDefault="008C3F98" w:rsidP="008C3F98">
      <w:pPr>
        <w:keepNext/>
        <w:pBdr>
          <w:top w:val="single" w:sz="4" w:space="1" w:color="auto"/>
        </w:pBdr>
        <w:shd w:val="clear" w:color="auto" w:fill="D9D9D9"/>
        <w:spacing w:before="120" w:after="120" w:line="240" w:lineRule="auto"/>
        <w:jc w:val="center"/>
        <w:rPr>
          <w:rFonts w:ascii="Times New Roman" w:eastAsia="Calibri" w:hAnsi="Times New Roman"/>
          <w:sz w:val="26"/>
          <w:szCs w:val="26"/>
        </w:rPr>
      </w:pPr>
      <w:r w:rsidRPr="008C3F98">
        <w:rPr>
          <w:rFonts w:ascii="Times New Roman" w:eastAsia="Calibri" w:hAnsi="Times New Roman"/>
          <w:sz w:val="26"/>
          <w:szCs w:val="26"/>
        </w:rPr>
        <w:t>Образец заполнения</w:t>
      </w:r>
    </w:p>
    <w:p w:rsidR="008C3F98" w:rsidRPr="008C3F98" w:rsidRDefault="008C3F98" w:rsidP="008C3F98">
      <w:pPr>
        <w:spacing w:before="120" w:after="120" w:line="240" w:lineRule="auto"/>
        <w:jc w:val="center"/>
        <w:rPr>
          <w:rFonts w:ascii="Times New Roman" w:hAnsi="Times New Roman"/>
          <w:b/>
          <w:caps/>
          <w:spacing w:val="20"/>
          <w:sz w:val="24"/>
          <w:szCs w:val="26"/>
          <w:lang w:eastAsia="ru-RU"/>
        </w:rPr>
      </w:pPr>
      <w:r w:rsidRPr="008C3F98">
        <w:rPr>
          <w:rFonts w:ascii="Times New Roman" w:hAnsi="Times New Roman"/>
          <w:b/>
          <w:caps/>
          <w:spacing w:val="20"/>
          <w:sz w:val="24"/>
          <w:szCs w:val="26"/>
          <w:lang w:eastAsia="ru-RU"/>
        </w:rPr>
        <w:br w:type="page"/>
      </w:r>
      <w:r w:rsidRPr="008C3F98">
        <w:rPr>
          <w:rFonts w:ascii="Times New Roman" w:hAnsi="Times New Roman"/>
          <w:b/>
          <w:caps/>
          <w:spacing w:val="20"/>
          <w:sz w:val="24"/>
          <w:szCs w:val="26"/>
          <w:lang w:eastAsia="ru-RU"/>
        </w:rPr>
        <w:lastRenderedPageBreak/>
        <w:t xml:space="preserve">Сведения о цепочке собственников, включая бенефициаров </w:t>
      </w:r>
      <w:r w:rsidRPr="008C3F98">
        <w:rPr>
          <w:rFonts w:ascii="Times New Roman" w:hAnsi="Times New Roman"/>
          <w:b/>
          <w:caps/>
          <w:spacing w:val="20"/>
          <w:sz w:val="24"/>
          <w:szCs w:val="26"/>
          <w:lang w:eastAsia="ru-RU"/>
        </w:rPr>
        <w:br/>
        <w:t>(в том числе конечных) *</w:t>
      </w:r>
    </w:p>
    <w:p w:rsidR="008C3F98" w:rsidRPr="008C3F98" w:rsidRDefault="008C3F98" w:rsidP="008C3F98">
      <w:pPr>
        <w:spacing w:before="120" w:after="120" w:line="240" w:lineRule="auto"/>
        <w:rPr>
          <w:rFonts w:ascii="Times New Roman" w:hAnsi="Times New Roman"/>
          <w:sz w:val="26"/>
          <w:szCs w:val="26"/>
          <w:lang w:eastAsia="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C3F98" w:rsidRPr="008C3F98" w:rsidTr="008C3F98">
        <w:trPr>
          <w:trHeight w:val="535"/>
        </w:trPr>
        <w:tc>
          <w:tcPr>
            <w:tcW w:w="766" w:type="dxa"/>
            <w:vMerge w:val="restart"/>
            <w:tcBorders>
              <w:top w:val="nil"/>
              <w:left w:val="nil"/>
              <w:bottom w:val="nil"/>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836"/>
        </w:trPr>
        <w:tc>
          <w:tcPr>
            <w:tcW w:w="766" w:type="dxa"/>
            <w:vMerge/>
            <w:tcBorders>
              <w:top w:val="nil"/>
              <w:left w:val="nil"/>
              <w:bottom w:val="nil"/>
              <w:right w:val="nil"/>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jc w:val="center"/>
              <w:rPr>
                <w:rFonts w:ascii="Times New Roman" w:hAnsi="Times New Roman"/>
                <w:sz w:val="20"/>
                <w:szCs w:val="24"/>
                <w:lang w:eastAsia="ru-RU"/>
              </w:rPr>
            </w:pPr>
          </w:p>
        </w:tc>
      </w:tr>
      <w:tr w:rsidR="008C3F98" w:rsidRPr="008C3F98" w:rsidTr="008C3F98">
        <w:trPr>
          <w:gridAfter w:val="1"/>
          <w:wAfter w:w="6" w:type="dxa"/>
          <w:trHeight w:val="330"/>
        </w:trPr>
        <w:tc>
          <w:tcPr>
            <w:tcW w:w="766" w:type="dxa"/>
            <w:tcBorders>
              <w:top w:val="nil"/>
              <w:left w:val="nil"/>
              <w:bottom w:val="nil"/>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7734567890</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серия 5003 №143877</w:t>
            </w: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i/>
                <w:iCs/>
                <w:sz w:val="20"/>
                <w:szCs w:val="24"/>
                <w:lang w:eastAsia="ru-RU"/>
              </w:rPr>
            </w:pPr>
          </w:p>
        </w:tc>
      </w:tr>
      <w:tr w:rsidR="008C3F98" w:rsidRPr="008C3F98" w:rsidTr="008C3F9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jc w:val="right"/>
              <w:rPr>
                <w:rFonts w:ascii="Times New Roman" w:hAnsi="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8C3F98" w:rsidRPr="008C3F98" w:rsidRDefault="008C3F98" w:rsidP="008C3F98">
            <w:pPr>
              <w:spacing w:after="0" w:line="240" w:lineRule="auto"/>
              <w:rPr>
                <w:rFonts w:ascii="Times New Roman" w:hAnsi="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8C3F98" w:rsidRPr="008C3F98" w:rsidRDefault="008C3F98" w:rsidP="008C3F98">
            <w:pPr>
              <w:spacing w:after="0" w:line="240" w:lineRule="auto"/>
              <w:rPr>
                <w:rFonts w:ascii="Times New Roman" w:hAnsi="Times New Roman"/>
                <w:sz w:val="20"/>
                <w:szCs w:val="20"/>
                <w:lang w:eastAsia="ru-RU"/>
              </w:rPr>
            </w:pPr>
          </w:p>
        </w:tc>
      </w:tr>
      <w:tr w:rsidR="008C3F98" w:rsidRPr="008C3F98" w:rsidTr="008C3F9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Информация о подтверждающих документах (наименование, реквизиты и т.д.)</w:t>
            </w:r>
          </w:p>
        </w:tc>
      </w:tr>
      <w:tr w:rsidR="008C3F98" w:rsidRPr="008C3F98" w:rsidTr="008C3F9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C3F98" w:rsidRPr="008C3F98" w:rsidRDefault="008C3F98" w:rsidP="008C3F98">
            <w:pPr>
              <w:spacing w:after="0" w:line="240" w:lineRule="auto"/>
              <w:jc w:val="center"/>
              <w:rPr>
                <w:rFonts w:ascii="Times New Roman" w:hAnsi="Times New Roman"/>
                <w:sz w:val="20"/>
                <w:szCs w:val="24"/>
                <w:lang w:eastAsia="ru-RU"/>
              </w:rPr>
            </w:pPr>
            <w:r w:rsidRPr="008C3F98">
              <w:rPr>
                <w:rFonts w:ascii="Times New Roman" w:hAnsi="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C3F98" w:rsidRPr="008C3F98" w:rsidRDefault="008C3F98" w:rsidP="008C3F98">
            <w:pPr>
              <w:spacing w:after="0" w:line="240" w:lineRule="auto"/>
              <w:rPr>
                <w:rFonts w:ascii="Times New Roman" w:hAnsi="Times New Roman"/>
                <w:sz w:val="20"/>
                <w:szCs w:val="24"/>
                <w:lang w:eastAsia="ru-RU"/>
              </w:rPr>
            </w:pPr>
          </w:p>
        </w:tc>
      </w:tr>
      <w:tr w:rsidR="008C3F98" w:rsidRPr="008C3F98" w:rsidTr="008C3F9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7754467990</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устав, приказ №45-л/с от 22.03.10 </w:t>
            </w:r>
          </w:p>
        </w:tc>
      </w:tr>
      <w:tr w:rsidR="008C3F98" w:rsidRPr="008C3F98" w:rsidTr="008C3F9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12.03.2004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6277777777</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12.03.2004 </w:t>
            </w:r>
          </w:p>
        </w:tc>
      </w:tr>
      <w:tr w:rsidR="008C3F98" w:rsidRPr="008C3F98" w:rsidTr="008C3F9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устав, приказ №77-л/с от 22.05.11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12.03.2004 </w:t>
            </w:r>
          </w:p>
        </w:tc>
      </w:tr>
      <w:tr w:rsidR="008C3F98" w:rsidRPr="008C3F98" w:rsidTr="008C3F9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7754456890</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6665557444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устав, приказ №56-л/с от 22.05.09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8887776655</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23.01.2006 </w:t>
            </w:r>
          </w:p>
        </w:tc>
      </w:tr>
      <w:tr w:rsidR="008C3F98" w:rsidRPr="008C3F98" w:rsidTr="008C3F9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23.01.2006 </w:t>
            </w:r>
          </w:p>
        </w:tc>
      </w:tr>
      <w:tr w:rsidR="008C3F98" w:rsidRPr="008C3F98" w:rsidTr="008C3F9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ASU66-54</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r w:rsidR="008C3F98" w:rsidRPr="008C3F98" w:rsidTr="008C3F9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r>
      <w:tr w:rsidR="008C3F98" w:rsidRPr="008C3F98" w:rsidTr="008C3F9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C3F98" w:rsidRPr="008C3F98" w:rsidRDefault="008C3F98" w:rsidP="008C3F98">
            <w:pPr>
              <w:spacing w:after="0" w:line="240" w:lineRule="auto"/>
              <w:rPr>
                <w:rFonts w:ascii="Times New Roman" w:hAnsi="Times New Roman"/>
                <w:i/>
                <w:iCs/>
                <w:sz w:val="20"/>
                <w:szCs w:val="24"/>
                <w:lang w:eastAsia="ru-RU"/>
              </w:rPr>
            </w:pPr>
            <w:r w:rsidRPr="008C3F98">
              <w:rPr>
                <w:rFonts w:ascii="Times New Roman" w:hAnsi="Times New Roman"/>
                <w:i/>
                <w:iCs/>
                <w:sz w:val="20"/>
                <w:szCs w:val="24"/>
                <w:lang w:eastAsia="ru-RU"/>
              </w:rPr>
              <w:t xml:space="preserve">договор об учреждении от 23.01.2008 </w:t>
            </w:r>
          </w:p>
        </w:tc>
      </w:tr>
    </w:tbl>
    <w:p w:rsidR="008C3F98" w:rsidRPr="008C3F98" w:rsidRDefault="008C3F98" w:rsidP="008C3F98">
      <w:pPr>
        <w:autoSpaceDE w:val="0"/>
        <w:autoSpaceDN w:val="0"/>
        <w:adjustRightInd w:val="0"/>
        <w:spacing w:after="0" w:line="240" w:lineRule="auto"/>
        <w:jc w:val="right"/>
        <w:rPr>
          <w:rFonts w:ascii="Times New Roman" w:eastAsia="Calibri" w:hAnsi="Times New Roman"/>
          <w:sz w:val="24"/>
          <w:szCs w:val="24"/>
          <w:lang w:eastAsia="ru-RU"/>
        </w:rPr>
        <w:sectPr w:rsidR="008C3F98" w:rsidRPr="008C3F98" w:rsidSect="008C3F98">
          <w:pgSz w:w="16838" w:h="11906" w:orient="landscape"/>
          <w:pgMar w:top="568" w:right="1418" w:bottom="709" w:left="1134" w:header="709" w:footer="709" w:gutter="0"/>
          <w:cols w:space="708"/>
          <w:docGrid w:linePitch="360"/>
        </w:sectPr>
      </w:pPr>
    </w:p>
    <w:p w:rsidR="008C3F98" w:rsidRPr="008C3F98" w:rsidRDefault="008C3F98" w:rsidP="008C3F98">
      <w:pPr>
        <w:autoSpaceDE w:val="0"/>
        <w:autoSpaceDN w:val="0"/>
        <w:adjustRightInd w:val="0"/>
        <w:spacing w:after="0" w:line="240" w:lineRule="auto"/>
        <w:jc w:val="right"/>
        <w:rPr>
          <w:rFonts w:ascii="Times New Roman" w:eastAsia="Calibri" w:hAnsi="Times New Roman"/>
          <w:lang w:eastAsia="ru-RU"/>
        </w:rPr>
      </w:pPr>
      <w:r w:rsidRPr="008C3F98">
        <w:rPr>
          <w:rFonts w:ascii="Times New Roman" w:eastAsia="Calibri" w:hAnsi="Times New Roman"/>
          <w:b/>
          <w:lang w:eastAsia="ru-RU"/>
        </w:rPr>
        <w:lastRenderedPageBreak/>
        <w:t>Приложение №1</w:t>
      </w:r>
      <w:r w:rsidRPr="008C3F98">
        <w:rPr>
          <w:rFonts w:ascii="Times New Roman" w:eastAsia="Calibri" w:hAnsi="Times New Roman"/>
          <w:lang w:eastAsia="ru-RU"/>
        </w:rPr>
        <w:t xml:space="preserve"> </w:t>
      </w:r>
      <w:r w:rsidRPr="008C3F98">
        <w:rPr>
          <w:rFonts w:ascii="Times New Roman" w:eastAsia="Calibri" w:hAnsi="Times New Roman"/>
          <w:lang w:eastAsia="ru-RU"/>
        </w:rPr>
        <w:br/>
        <w:t xml:space="preserve">к сведению </w:t>
      </w:r>
      <w:r w:rsidRPr="008C3F98">
        <w:rPr>
          <w:rFonts w:ascii="Times New Roman" w:hAnsi="Times New Roman"/>
          <w:lang w:eastAsia="ru-RU"/>
        </w:rPr>
        <w:t xml:space="preserve">о цепочке собственников, </w:t>
      </w:r>
      <w:r w:rsidRPr="008C3F98">
        <w:rPr>
          <w:rFonts w:ascii="Times New Roman" w:hAnsi="Times New Roman"/>
          <w:lang w:eastAsia="ru-RU"/>
        </w:rPr>
        <w:br/>
        <w:t>включая бенефициаров (в том числе конечных)</w:t>
      </w:r>
    </w:p>
    <w:p w:rsidR="008C3F98" w:rsidRPr="008C3F98" w:rsidRDefault="008C3F98" w:rsidP="008C3F98">
      <w:pPr>
        <w:autoSpaceDE w:val="0"/>
        <w:autoSpaceDN w:val="0"/>
        <w:adjustRightInd w:val="0"/>
        <w:spacing w:after="0" w:line="240" w:lineRule="auto"/>
        <w:jc w:val="center"/>
        <w:rPr>
          <w:rFonts w:ascii="Times New Roman" w:eastAsia="Calibri" w:hAnsi="Times New Roman"/>
          <w:sz w:val="24"/>
          <w:szCs w:val="24"/>
          <w:lang w:eastAsia="ru-RU"/>
        </w:rPr>
      </w:pPr>
    </w:p>
    <w:p w:rsidR="008C3F98" w:rsidRPr="008C3F98" w:rsidRDefault="008C3F98" w:rsidP="008C3F98">
      <w:pPr>
        <w:autoSpaceDE w:val="0"/>
        <w:autoSpaceDN w:val="0"/>
        <w:adjustRightInd w:val="0"/>
        <w:spacing w:after="0" w:line="240" w:lineRule="auto"/>
        <w:jc w:val="center"/>
        <w:outlineLvl w:val="0"/>
        <w:rPr>
          <w:rFonts w:ascii="Times New Roman" w:eastAsia="Calibri" w:hAnsi="Times New Roman"/>
          <w:b/>
          <w:sz w:val="24"/>
          <w:szCs w:val="24"/>
          <w:lang w:eastAsia="ru-RU"/>
        </w:rPr>
      </w:pPr>
      <w:r w:rsidRPr="008C3F98">
        <w:rPr>
          <w:rFonts w:ascii="Times New Roman" w:eastAsia="Calibri" w:hAnsi="Times New Roman"/>
          <w:b/>
          <w:sz w:val="24"/>
          <w:szCs w:val="24"/>
          <w:lang w:eastAsia="ru-RU"/>
        </w:rPr>
        <w:t>Перечень подтверждающих документов</w:t>
      </w:r>
    </w:p>
    <w:p w:rsidR="008C3F98" w:rsidRPr="008C3F98" w:rsidRDefault="008C3F98" w:rsidP="002A47A8">
      <w:pPr>
        <w:widowControl w:val="0"/>
        <w:numPr>
          <w:ilvl w:val="0"/>
          <w:numId w:val="8"/>
        </w:numPr>
        <w:autoSpaceDE w:val="0"/>
        <w:autoSpaceDN w:val="0"/>
        <w:adjustRightInd w:val="0"/>
        <w:spacing w:after="0" w:line="240" w:lineRule="auto"/>
        <w:ind w:left="0" w:firstLine="0"/>
        <w:contextualSpacing/>
        <w:textAlignment w:val="baseline"/>
        <w:rPr>
          <w:rFonts w:ascii="Times New Roman" w:hAnsi="Times New Roman"/>
          <w:sz w:val="24"/>
          <w:szCs w:val="24"/>
          <w:lang w:eastAsia="ru-RU"/>
        </w:rPr>
      </w:pPr>
      <w:bookmarkStart w:id="13" w:name="_Toc371577603"/>
      <w:bookmarkStart w:id="14" w:name="_Toc371578754"/>
      <w:r w:rsidRPr="008C3F98">
        <w:rPr>
          <w:rFonts w:ascii="Times New Roman" w:hAnsi="Times New Roman"/>
          <w:sz w:val="24"/>
          <w:szCs w:val="24"/>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C3F98" w:rsidRPr="008C3F98" w:rsidRDefault="008C3F98" w:rsidP="002A47A8">
      <w:pPr>
        <w:widowControl w:val="0"/>
        <w:numPr>
          <w:ilvl w:val="0"/>
          <w:numId w:val="8"/>
        </w:numPr>
        <w:autoSpaceDE w:val="0"/>
        <w:autoSpaceDN w:val="0"/>
        <w:adjustRightInd w:val="0"/>
        <w:spacing w:after="0" w:line="240" w:lineRule="auto"/>
        <w:ind w:left="0" w:firstLine="0"/>
        <w:contextualSpacing/>
        <w:textAlignment w:val="baseline"/>
        <w:rPr>
          <w:rFonts w:ascii="Times New Roman" w:hAnsi="Times New Roman"/>
          <w:sz w:val="24"/>
          <w:szCs w:val="24"/>
          <w:lang w:eastAsia="ru-RU"/>
        </w:rPr>
      </w:pPr>
      <w:bookmarkStart w:id="15" w:name="_Toc371577605"/>
      <w:bookmarkStart w:id="16" w:name="_Toc371578756"/>
      <w:bookmarkEnd w:id="13"/>
      <w:bookmarkEnd w:id="14"/>
      <w:r w:rsidRPr="008C3F98">
        <w:rPr>
          <w:rFonts w:ascii="Times New Roman" w:hAnsi="Times New Roman"/>
          <w:sz w:val="24"/>
          <w:szCs w:val="24"/>
          <w:lang w:eastAsia="ru-RU"/>
        </w:rPr>
        <w:t>Для юридических лиц, зарегистрированных в форме акционерных обществ</w:t>
      </w:r>
      <w:r w:rsidRPr="008C3F98">
        <w:rPr>
          <w:rFonts w:ascii="Times New Roman" w:eastAsia="Calibri" w:hAnsi="Times New Roman"/>
          <w:color w:val="000000"/>
          <w:sz w:val="24"/>
          <w:szCs w:val="24"/>
          <w:vertAlign w:val="superscript"/>
        </w:rPr>
        <w:footnoteReference w:id="1"/>
      </w:r>
      <w:r w:rsidRPr="008C3F98">
        <w:rPr>
          <w:rFonts w:ascii="Times New Roman" w:hAnsi="Times New Roman"/>
          <w:sz w:val="24"/>
          <w:szCs w:val="24"/>
          <w:lang w:eastAsia="ru-RU"/>
        </w:rPr>
        <w:t>:</w:t>
      </w:r>
      <w:bookmarkEnd w:id="15"/>
      <w:bookmarkEnd w:id="16"/>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17" w:name="_Toc371577606"/>
      <w:bookmarkStart w:id="18" w:name="_Toc371578757"/>
      <w:r w:rsidRPr="008C3F98">
        <w:rPr>
          <w:rFonts w:ascii="Times New Roman" w:hAnsi="Times New Roman"/>
          <w:sz w:val="24"/>
          <w:szCs w:val="24"/>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аффилированных лиц на последнюю отчетную дату;</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ежеквартальный отчет на последнюю отчетную дату.</w:t>
      </w:r>
      <w:bookmarkEnd w:id="17"/>
      <w:bookmarkEnd w:id="18"/>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19" w:name="_Toc371577609"/>
      <w:bookmarkStart w:id="20" w:name="_Toc371578760"/>
      <w:r w:rsidRPr="008C3F98">
        <w:rPr>
          <w:rFonts w:ascii="Times New Roman" w:hAnsi="Times New Roman"/>
          <w:sz w:val="24"/>
          <w:szCs w:val="24"/>
          <w:lang w:eastAsia="ru-RU"/>
        </w:rPr>
        <w:t>Для юридических лиц, зарегистрированных в форме обществ с ограниченной ответственностью:</w:t>
      </w:r>
      <w:bookmarkEnd w:id="19"/>
      <w:bookmarkEnd w:id="20"/>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1" w:name="_Toc371577612"/>
      <w:bookmarkStart w:id="22" w:name="_Toc371578763"/>
      <w:r w:rsidRPr="008C3F98">
        <w:rPr>
          <w:rFonts w:ascii="Times New Roman" w:hAnsi="Times New Roman"/>
          <w:sz w:val="24"/>
          <w:szCs w:val="24"/>
          <w:lang w:eastAsia="ru-RU"/>
        </w:rPr>
        <w:t>учредительный договор / договор об учреждении (создании) / решение единственного учредителя о создании;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решение (протокол) о приеме новых участников (при наличии);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устав и изменения к нему.</w:t>
      </w:r>
      <w:bookmarkEnd w:id="21"/>
      <w:bookmarkEnd w:id="22"/>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3" w:name="_Toc371577613"/>
      <w:bookmarkStart w:id="24" w:name="_Toc371578764"/>
      <w:r w:rsidRPr="008C3F98">
        <w:rPr>
          <w:rFonts w:ascii="Times New Roman" w:hAnsi="Times New Roman"/>
          <w:sz w:val="24"/>
          <w:szCs w:val="24"/>
          <w:lang w:eastAsia="ru-RU"/>
        </w:rPr>
        <w:t>Для юридических лиц, зарегистрированных в форме общественных или религиозных организаций (объединений):</w:t>
      </w:r>
      <w:bookmarkEnd w:id="23"/>
      <w:bookmarkEnd w:id="24"/>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5" w:name="_Toc371577614"/>
      <w:bookmarkStart w:id="26" w:name="_Toc371578765"/>
      <w:r w:rsidRPr="008C3F98">
        <w:rPr>
          <w:rFonts w:ascii="Times New Roman" w:hAnsi="Times New Roman"/>
          <w:sz w:val="24"/>
          <w:szCs w:val="24"/>
          <w:lang w:eastAsia="ru-RU"/>
        </w:rPr>
        <w:t>учредительный договор или положение;</w:t>
      </w:r>
      <w:bookmarkEnd w:id="25"/>
      <w:bookmarkEnd w:id="26"/>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7" w:name="_Toc371577615"/>
      <w:bookmarkStart w:id="28" w:name="_Toc371578766"/>
      <w:r w:rsidRPr="008C3F98">
        <w:rPr>
          <w:rFonts w:ascii="Times New Roman" w:hAnsi="Times New Roman"/>
          <w:sz w:val="24"/>
          <w:szCs w:val="24"/>
          <w:lang w:eastAsia="ru-RU"/>
        </w:rPr>
        <w:t>решение о создании;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устав и изменения к нему.</w:t>
      </w:r>
      <w:bookmarkEnd w:id="27"/>
      <w:bookmarkEnd w:id="28"/>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29" w:name="_Toc371577616"/>
      <w:bookmarkStart w:id="30" w:name="_Toc371578767"/>
      <w:r w:rsidRPr="008C3F98">
        <w:rPr>
          <w:rFonts w:ascii="Times New Roman" w:hAnsi="Times New Roman"/>
          <w:sz w:val="24"/>
          <w:szCs w:val="24"/>
          <w:lang w:eastAsia="ru-RU"/>
        </w:rPr>
        <w:t>Для юридических лиц, зарегистрированных в форме фонда:</w:t>
      </w:r>
      <w:bookmarkEnd w:id="29"/>
      <w:bookmarkEnd w:id="30"/>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1" w:name="_Toc371577617"/>
      <w:bookmarkStart w:id="32" w:name="_Toc371578768"/>
      <w:r w:rsidRPr="008C3F98">
        <w:rPr>
          <w:rFonts w:ascii="Times New Roman" w:hAnsi="Times New Roman"/>
          <w:sz w:val="24"/>
          <w:szCs w:val="24"/>
          <w:lang w:eastAsia="ru-RU"/>
        </w:rPr>
        <w:t>документ о выборе (назначении) попечительского совета фонда;</w:t>
      </w:r>
      <w:bookmarkEnd w:id="31"/>
      <w:bookmarkEnd w:id="32"/>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 xml:space="preserve">список состава коллегиального руководящего органа, члены которого на основании </w:t>
      </w:r>
      <w:r w:rsidRPr="008C3F98">
        <w:rPr>
          <w:rFonts w:ascii="Times New Roman" w:hAnsi="Times New Roman"/>
          <w:sz w:val="24"/>
          <w:szCs w:val="24"/>
          <w:lang w:eastAsia="ru-RU"/>
        </w:rPr>
        <w:lastRenderedPageBreak/>
        <w:t>устава уполномочены принимать решения в процессе управления организацией без доверенности;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3" w:name="_Toc371577618"/>
      <w:bookmarkStart w:id="34" w:name="_Toc371578769"/>
      <w:r w:rsidRPr="008C3F98">
        <w:rPr>
          <w:rFonts w:ascii="Times New Roman" w:hAnsi="Times New Roman"/>
          <w:sz w:val="24"/>
          <w:szCs w:val="24"/>
          <w:lang w:eastAsia="ru-RU"/>
        </w:rPr>
        <w:t>решение о создании;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устав и изменения к нему.</w:t>
      </w:r>
      <w:bookmarkEnd w:id="33"/>
      <w:bookmarkEnd w:id="34"/>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5" w:name="_Toc371577619"/>
      <w:bookmarkStart w:id="36" w:name="_Toc371578770"/>
      <w:r w:rsidRPr="008C3F98">
        <w:rPr>
          <w:rFonts w:ascii="Times New Roman" w:hAnsi="Times New Roman"/>
          <w:sz w:val="24"/>
          <w:szCs w:val="24"/>
          <w:lang w:eastAsia="ru-RU"/>
        </w:rPr>
        <w:t>Для юридических лиц, зарегистрированных в форме некоммерческого партнерства:</w:t>
      </w:r>
      <w:bookmarkEnd w:id="35"/>
      <w:bookmarkEnd w:id="36"/>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7" w:name="_Toc371577620"/>
      <w:bookmarkStart w:id="38" w:name="_Toc371578771"/>
      <w:r w:rsidRPr="008C3F98">
        <w:rPr>
          <w:rFonts w:ascii="Times New Roman" w:hAnsi="Times New Roman"/>
          <w:sz w:val="24"/>
          <w:szCs w:val="24"/>
          <w:lang w:eastAsia="ru-RU"/>
        </w:rPr>
        <w:t>решение и договор о создании.</w:t>
      </w:r>
      <w:bookmarkEnd w:id="37"/>
      <w:bookmarkEnd w:id="38"/>
      <w:r w:rsidRPr="008C3F98">
        <w:rPr>
          <w:rFonts w:ascii="Times New Roman" w:hAnsi="Times New Roman"/>
          <w:sz w:val="24"/>
          <w:szCs w:val="24"/>
          <w:lang w:eastAsia="ru-RU"/>
        </w:rPr>
        <w:t xml:space="preserve"> </w:t>
      </w:r>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39" w:name="_Toc371577621"/>
      <w:bookmarkStart w:id="40" w:name="_Toc371578772"/>
      <w:r w:rsidRPr="008C3F98">
        <w:rPr>
          <w:rFonts w:ascii="Times New Roman" w:hAnsi="Times New Roman"/>
          <w:sz w:val="24"/>
          <w:szCs w:val="24"/>
          <w:lang w:eastAsia="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9"/>
      <w:bookmarkEnd w:id="40"/>
      <w:r w:rsidRPr="008C3F98">
        <w:rPr>
          <w:rFonts w:ascii="Times New Roman" w:hAnsi="Times New Roman"/>
          <w:sz w:val="24"/>
          <w:szCs w:val="24"/>
          <w:lang w:eastAsia="ru-RU"/>
        </w:rPr>
        <w:t xml:space="preserve"> </w:t>
      </w:r>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1" w:name="_Toc371577622"/>
      <w:bookmarkStart w:id="42" w:name="_Toc371578773"/>
      <w:r w:rsidRPr="008C3F98">
        <w:rPr>
          <w:rFonts w:ascii="Times New Roman" w:hAnsi="Times New Roman"/>
          <w:sz w:val="24"/>
          <w:szCs w:val="24"/>
          <w:lang w:eastAsia="ru-RU"/>
        </w:rPr>
        <w:t>Для всех организаций, созданных и действующих в соответствии с законодательством иностранных государств</w:t>
      </w:r>
      <w:r w:rsidRPr="008C3F98">
        <w:rPr>
          <w:rFonts w:ascii="Times New Roman" w:eastAsia="Calibri" w:hAnsi="Times New Roman"/>
          <w:color w:val="000000"/>
          <w:sz w:val="24"/>
          <w:szCs w:val="24"/>
          <w:vertAlign w:val="superscript"/>
        </w:rPr>
        <w:footnoteReference w:id="2"/>
      </w:r>
      <w:r w:rsidRPr="008C3F98">
        <w:rPr>
          <w:rFonts w:ascii="Times New Roman" w:hAnsi="Times New Roman"/>
          <w:sz w:val="24"/>
          <w:szCs w:val="24"/>
          <w:lang w:eastAsia="ru-RU"/>
        </w:rPr>
        <w:t>:</w:t>
      </w:r>
      <w:bookmarkEnd w:id="41"/>
      <w:bookmarkEnd w:id="42"/>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3" w:name="_Toc371577623"/>
      <w:bookmarkStart w:id="44" w:name="_Toc371578774"/>
      <w:r w:rsidRPr="008C3F98">
        <w:rPr>
          <w:rFonts w:ascii="Times New Roman" w:hAnsi="Times New Roman"/>
          <w:sz w:val="24"/>
          <w:szCs w:val="24"/>
          <w:lang w:eastAsia="ru-RU"/>
        </w:rPr>
        <w:t>выписка из торгового реестра страны инкорпорации;</w:t>
      </w:r>
      <w:bookmarkEnd w:id="43"/>
      <w:bookmarkEnd w:id="44"/>
      <w:r w:rsidRPr="008C3F98">
        <w:rPr>
          <w:rFonts w:ascii="Times New Roman" w:hAnsi="Times New Roman"/>
          <w:sz w:val="24"/>
          <w:szCs w:val="24"/>
          <w:lang w:eastAsia="ru-RU"/>
        </w:rPr>
        <w:t xml:space="preserve"> </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5" w:name="_Toc371577624"/>
      <w:bookmarkStart w:id="46" w:name="_Toc371578775"/>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
      <w:bookmarkEnd w:id="46"/>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4"/>
          <w:szCs w:val="24"/>
          <w:lang w:eastAsia="ru-RU"/>
        </w:rPr>
      </w:pPr>
      <w:r w:rsidRPr="008C3F98">
        <w:rPr>
          <w:rFonts w:ascii="Times New Roman" w:hAnsi="Times New Roman"/>
          <w:sz w:val="24"/>
          <w:szCs w:val="24"/>
          <w:lang w:eastAsia="ru-RU"/>
        </w:rPr>
        <w:t>Документы предоставляются в виде оригинала на иностранном языке и в виде нотариально заверенного перевода на русский язык.</w:t>
      </w:r>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7" w:name="_Toc371577625"/>
      <w:bookmarkStart w:id="48" w:name="_Toc371578776"/>
      <w:r w:rsidRPr="008C3F98">
        <w:rPr>
          <w:rFonts w:ascii="Times New Roman" w:hAnsi="Times New Roman"/>
          <w:sz w:val="24"/>
          <w:szCs w:val="24"/>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документы, служащие основанием прав таких лиц;</w:t>
      </w:r>
    </w:p>
    <w:p w:rsidR="008C3F98" w:rsidRPr="008C3F98" w:rsidRDefault="008C3F98" w:rsidP="002A47A8">
      <w:pPr>
        <w:widowControl w:val="0"/>
        <w:numPr>
          <w:ilvl w:val="1"/>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r w:rsidRPr="008C3F98">
        <w:rPr>
          <w:rFonts w:ascii="Times New Roman" w:hAnsi="Times New Roman"/>
          <w:sz w:val="24"/>
          <w:szCs w:val="24"/>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4"/>
          <w:szCs w:val="24"/>
          <w:lang w:eastAsia="ru-RU"/>
        </w:rPr>
      </w:pPr>
      <w:r w:rsidRPr="008C3F98">
        <w:rPr>
          <w:rFonts w:ascii="Times New Roman" w:hAnsi="Times New Roman"/>
          <w:sz w:val="24"/>
          <w:szCs w:val="24"/>
          <w:lang w:eastAsia="ru-RU"/>
        </w:rPr>
        <w:t>Документы предоставляются в виде оригинала на иностранном языке и в виде нотариально заверенного перевода на русский язык.</w:t>
      </w:r>
      <w:bookmarkEnd w:id="47"/>
      <w:bookmarkEnd w:id="48"/>
    </w:p>
    <w:p w:rsidR="008C3F98" w:rsidRPr="008C3F98" w:rsidRDefault="008C3F98" w:rsidP="002A47A8">
      <w:pPr>
        <w:widowControl w:val="0"/>
        <w:numPr>
          <w:ilvl w:val="0"/>
          <w:numId w:val="8"/>
        </w:numPr>
        <w:autoSpaceDE w:val="0"/>
        <w:autoSpaceDN w:val="0"/>
        <w:adjustRightInd w:val="0"/>
        <w:spacing w:after="0" w:line="240" w:lineRule="auto"/>
        <w:ind w:left="0" w:firstLine="0"/>
        <w:jc w:val="both"/>
        <w:textAlignment w:val="baseline"/>
        <w:rPr>
          <w:rFonts w:ascii="Times New Roman" w:hAnsi="Times New Roman"/>
          <w:sz w:val="24"/>
          <w:szCs w:val="24"/>
          <w:lang w:eastAsia="ru-RU"/>
        </w:rPr>
      </w:pPr>
      <w:bookmarkStart w:id="49" w:name="_Toc371577626"/>
      <w:bookmarkStart w:id="50" w:name="_Toc371578777"/>
      <w:r w:rsidRPr="008C3F98">
        <w:rPr>
          <w:rFonts w:ascii="Times New Roman" w:hAnsi="Times New Roman"/>
          <w:sz w:val="24"/>
          <w:szCs w:val="24"/>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C3F98" w:rsidRPr="008C3F98" w:rsidRDefault="008C3F98" w:rsidP="008C3F98">
      <w:pPr>
        <w:widowControl w:val="0"/>
        <w:autoSpaceDE w:val="0"/>
        <w:autoSpaceDN w:val="0"/>
        <w:adjustRightInd w:val="0"/>
        <w:spacing w:after="0" w:line="240" w:lineRule="auto"/>
        <w:jc w:val="right"/>
        <w:textAlignment w:val="baseline"/>
        <w:rPr>
          <w:rFonts w:ascii="Times New Roman" w:eastAsia="Calibri" w:hAnsi="Times New Roman"/>
          <w:lang w:eastAsia="ru-RU"/>
        </w:rPr>
      </w:pPr>
      <w:r w:rsidRPr="008C3F98">
        <w:rPr>
          <w:rFonts w:ascii="Times New Roman" w:hAnsi="Times New Roman"/>
          <w:sz w:val="24"/>
          <w:szCs w:val="24"/>
          <w:lang w:eastAsia="ru-RU"/>
        </w:rPr>
        <w:t>- 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9"/>
      <w:bookmarkEnd w:id="50"/>
      <w:r w:rsidRPr="008C3F98">
        <w:rPr>
          <w:rFonts w:ascii="Times New Roman" w:hAnsi="Times New Roman"/>
          <w:sz w:val="24"/>
          <w:szCs w:val="24"/>
          <w:lang w:eastAsia="ru-RU"/>
        </w:rPr>
        <w:br w:type="page"/>
      </w:r>
      <w:r w:rsidRPr="008C3F98">
        <w:rPr>
          <w:rFonts w:ascii="Times New Roman" w:eastAsia="Calibri" w:hAnsi="Times New Roman"/>
          <w:b/>
          <w:lang w:eastAsia="ru-RU"/>
        </w:rPr>
        <w:lastRenderedPageBreak/>
        <w:t>Приложение №2</w:t>
      </w:r>
      <w:r w:rsidRPr="008C3F98">
        <w:rPr>
          <w:rFonts w:ascii="Times New Roman" w:eastAsia="Calibri" w:hAnsi="Times New Roman"/>
          <w:lang w:eastAsia="ru-RU"/>
        </w:rPr>
        <w:t xml:space="preserve"> </w:t>
      </w:r>
      <w:r w:rsidRPr="008C3F98">
        <w:rPr>
          <w:rFonts w:ascii="Times New Roman" w:eastAsia="Calibri" w:hAnsi="Times New Roman"/>
          <w:lang w:eastAsia="ru-RU"/>
        </w:rPr>
        <w:br/>
        <w:t xml:space="preserve">к сведению </w:t>
      </w:r>
      <w:r w:rsidRPr="008C3F98">
        <w:rPr>
          <w:rFonts w:ascii="Times New Roman" w:hAnsi="Times New Roman"/>
          <w:lang w:eastAsia="ru-RU"/>
        </w:rPr>
        <w:t xml:space="preserve">о цепочке собственников, </w:t>
      </w:r>
      <w:r w:rsidRPr="008C3F98">
        <w:rPr>
          <w:rFonts w:ascii="Times New Roman" w:hAnsi="Times New Roman"/>
          <w:lang w:eastAsia="ru-RU"/>
        </w:rPr>
        <w:br/>
        <w:t>включая бенефициаров (в том числе конечных)</w:t>
      </w:r>
    </w:p>
    <w:p w:rsidR="008C3F98" w:rsidRPr="008C3F98" w:rsidRDefault="008C3F98" w:rsidP="008C3F98">
      <w:pPr>
        <w:autoSpaceDE w:val="0"/>
        <w:autoSpaceDN w:val="0"/>
        <w:adjustRightInd w:val="0"/>
        <w:spacing w:after="0" w:line="240" w:lineRule="auto"/>
        <w:jc w:val="right"/>
        <w:rPr>
          <w:rFonts w:ascii="Times New Roman" w:eastAsia="Calibri" w:hAnsi="Times New Roman"/>
          <w:sz w:val="26"/>
          <w:szCs w:val="24"/>
          <w:lang w:eastAsia="ru-RU"/>
        </w:rPr>
      </w:pPr>
    </w:p>
    <w:p w:rsidR="008C3F98" w:rsidRPr="008C3F98" w:rsidRDefault="008C3F98" w:rsidP="008C3F98">
      <w:pPr>
        <w:autoSpaceDE w:val="0"/>
        <w:autoSpaceDN w:val="0"/>
        <w:adjustRightInd w:val="0"/>
        <w:spacing w:after="0" w:line="240" w:lineRule="auto"/>
        <w:jc w:val="center"/>
        <w:outlineLvl w:val="0"/>
        <w:rPr>
          <w:rFonts w:ascii="Times New Roman" w:hAnsi="Times New Roman"/>
          <w:b/>
          <w:sz w:val="26"/>
          <w:szCs w:val="26"/>
          <w:lang w:eastAsia="ru-RU"/>
        </w:rPr>
      </w:pPr>
      <w:r w:rsidRPr="008C3F98">
        <w:rPr>
          <w:rFonts w:ascii="Times New Roman" w:hAnsi="Times New Roman"/>
          <w:b/>
          <w:sz w:val="26"/>
          <w:szCs w:val="26"/>
          <w:lang w:eastAsia="ru-RU"/>
        </w:rPr>
        <w:t>Согласие на обработку и передачу</w:t>
      </w:r>
      <w:r w:rsidRPr="008C3F98">
        <w:rPr>
          <w:rFonts w:ascii="Times New Roman" w:hAnsi="Times New Roman"/>
          <w:b/>
          <w:sz w:val="26"/>
          <w:szCs w:val="26"/>
          <w:lang w:eastAsia="ru-RU"/>
        </w:rPr>
        <w:br/>
        <w:t>персональных и иных охраняемых законом данных</w:t>
      </w:r>
    </w:p>
    <w:p w:rsidR="008C3F98" w:rsidRPr="008C3F98" w:rsidRDefault="008C3F98" w:rsidP="008C3F98">
      <w:pPr>
        <w:autoSpaceDE w:val="0"/>
        <w:autoSpaceDN w:val="0"/>
        <w:adjustRightInd w:val="0"/>
        <w:spacing w:after="0" w:line="240" w:lineRule="auto"/>
        <w:jc w:val="center"/>
        <w:rPr>
          <w:rFonts w:ascii="Times New Roman" w:hAnsi="Times New Roman"/>
          <w:sz w:val="26"/>
          <w:szCs w:val="26"/>
          <w:lang w:eastAsia="ru-RU"/>
        </w:rPr>
      </w:pPr>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6"/>
          <w:szCs w:val="26"/>
          <w:lang w:eastAsia="ru-RU"/>
        </w:rPr>
      </w:pPr>
      <w:bookmarkStart w:id="51" w:name="_Toc371577629"/>
      <w:bookmarkStart w:id="52" w:name="_Toc371578780"/>
      <w:r w:rsidRPr="008C3F98">
        <w:rPr>
          <w:rFonts w:ascii="Times New Roman" w:hAnsi="Times New Roman"/>
          <w:sz w:val="26"/>
          <w:szCs w:val="26"/>
          <w:lang w:eastAsia="ru-RU"/>
        </w:rPr>
        <w:t>Я, ________________________________________________________________</w:t>
      </w:r>
      <w:bookmarkEnd w:id="51"/>
      <w:bookmarkEnd w:id="52"/>
      <w:r w:rsidRPr="008C3F98">
        <w:rPr>
          <w:rFonts w:ascii="Times New Roman" w:hAnsi="Times New Roman"/>
          <w:sz w:val="26"/>
          <w:szCs w:val="26"/>
          <w:lang w:eastAsia="ru-RU"/>
        </w:rPr>
        <w:t>______</w:t>
      </w:r>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53" w:name="_Toc371577630"/>
      <w:bookmarkStart w:id="54" w:name="_Toc371578781"/>
      <w:r w:rsidRPr="008C3F98">
        <w:rPr>
          <w:rFonts w:ascii="Times New Roman" w:hAnsi="Times New Roman"/>
          <w:sz w:val="24"/>
          <w:szCs w:val="24"/>
          <w:vertAlign w:val="superscript"/>
          <w:lang w:eastAsia="ru-RU"/>
        </w:rPr>
        <w:t>(полностью фамилия, имя, отчество)</w:t>
      </w:r>
      <w:bookmarkEnd w:id="53"/>
      <w:bookmarkEnd w:id="54"/>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55" w:name="_Toc371577631"/>
      <w:bookmarkStart w:id="56" w:name="_Toc371578782"/>
      <w:r w:rsidRPr="008C3F98">
        <w:rPr>
          <w:rFonts w:ascii="Times New Roman" w:hAnsi="Times New Roman"/>
          <w:sz w:val="26"/>
          <w:szCs w:val="26"/>
          <w:lang w:eastAsia="ru-RU"/>
        </w:rPr>
        <w:t>__________________________________________________________________</w:t>
      </w:r>
      <w:bookmarkEnd w:id="55"/>
      <w:bookmarkEnd w:id="56"/>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57" w:name="_Toc371577632"/>
      <w:bookmarkStart w:id="58" w:name="_Toc371578783"/>
      <w:r w:rsidRPr="008C3F98">
        <w:rPr>
          <w:rFonts w:ascii="Times New Roman" w:hAnsi="Times New Roman"/>
          <w:sz w:val="24"/>
          <w:szCs w:val="24"/>
          <w:vertAlign w:val="superscript"/>
          <w:lang w:eastAsia="ru-RU"/>
        </w:rPr>
        <w:t>(дата, месяц, год и место рождения)</w:t>
      </w:r>
      <w:bookmarkEnd w:id="57"/>
      <w:bookmarkEnd w:id="58"/>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59" w:name="_Toc371577633"/>
      <w:bookmarkStart w:id="60" w:name="_Toc371578784"/>
      <w:r w:rsidRPr="008C3F98">
        <w:rPr>
          <w:rFonts w:ascii="Times New Roman" w:hAnsi="Times New Roman"/>
          <w:sz w:val="26"/>
          <w:szCs w:val="26"/>
          <w:lang w:eastAsia="ru-RU"/>
        </w:rPr>
        <w:t>__________________________________________________________________</w:t>
      </w:r>
      <w:bookmarkEnd w:id="59"/>
      <w:bookmarkEnd w:id="60"/>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61" w:name="_Toc371577634"/>
      <w:bookmarkStart w:id="62" w:name="_Toc371578785"/>
      <w:r w:rsidRPr="008C3F98">
        <w:rPr>
          <w:rFonts w:ascii="Times New Roman" w:hAnsi="Times New Roman"/>
          <w:sz w:val="24"/>
          <w:szCs w:val="24"/>
          <w:vertAlign w:val="superscript"/>
          <w:lang w:eastAsia="ru-RU"/>
        </w:rPr>
        <w:t>(идентификационный номер налогоплательщика (ИНН))</w:t>
      </w:r>
      <w:bookmarkEnd w:id="61"/>
      <w:bookmarkEnd w:id="62"/>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63" w:name="_Toc371577635"/>
      <w:bookmarkStart w:id="64" w:name="_Toc371578786"/>
      <w:r w:rsidRPr="008C3F98">
        <w:rPr>
          <w:rFonts w:ascii="Times New Roman" w:hAnsi="Times New Roman"/>
          <w:sz w:val="26"/>
          <w:szCs w:val="26"/>
          <w:lang w:eastAsia="ru-RU"/>
        </w:rPr>
        <w:t>__________________________________________________________________,</w:t>
      </w:r>
      <w:bookmarkEnd w:id="63"/>
      <w:bookmarkEnd w:id="64"/>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65" w:name="_Toc371577636"/>
      <w:bookmarkStart w:id="66" w:name="_Toc371578787"/>
      <w:r w:rsidRPr="008C3F98">
        <w:rPr>
          <w:rFonts w:ascii="Times New Roman" w:hAnsi="Times New Roman"/>
          <w:sz w:val="24"/>
          <w:szCs w:val="24"/>
          <w:vertAlign w:val="superscript"/>
          <w:lang w:eastAsia="ru-RU"/>
        </w:rPr>
        <w:t>(основной документ, удостоверяющий личность, с указанием серии, номера, даты выдачи, выдавшего органа, кода подразделения)</w:t>
      </w:r>
      <w:bookmarkEnd w:id="65"/>
      <w:bookmarkEnd w:id="66"/>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6"/>
          <w:szCs w:val="26"/>
          <w:lang w:eastAsia="ru-RU"/>
        </w:rPr>
      </w:pPr>
      <w:bookmarkStart w:id="67" w:name="_Toc371577637"/>
      <w:bookmarkStart w:id="68" w:name="_Toc371578788"/>
      <w:r w:rsidRPr="008C3F98">
        <w:rPr>
          <w:rFonts w:ascii="Times New Roman" w:hAnsi="Times New Roman"/>
          <w:sz w:val="26"/>
          <w:szCs w:val="26"/>
          <w:lang w:eastAsia="ru-RU"/>
        </w:rPr>
        <w:t>__________________________________________________________________,</w:t>
      </w:r>
      <w:bookmarkEnd w:id="67"/>
      <w:bookmarkEnd w:id="68"/>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vertAlign w:val="superscript"/>
          <w:lang w:eastAsia="ru-RU"/>
        </w:rPr>
      </w:pPr>
      <w:bookmarkStart w:id="69" w:name="_Toc371577638"/>
      <w:bookmarkStart w:id="70" w:name="_Toc371578789"/>
      <w:r w:rsidRPr="008C3F98">
        <w:rPr>
          <w:rFonts w:ascii="Times New Roman" w:hAnsi="Times New Roman"/>
          <w:sz w:val="24"/>
          <w:szCs w:val="24"/>
          <w:vertAlign w:val="superscript"/>
          <w:lang w:eastAsia="ru-RU"/>
        </w:rPr>
        <w:t>(зарегистрированный по адресу)</w:t>
      </w:r>
      <w:bookmarkEnd w:id="69"/>
      <w:bookmarkEnd w:id="70"/>
    </w:p>
    <w:p w:rsidR="008C3F98" w:rsidRPr="008C3F98" w:rsidRDefault="008C3F98" w:rsidP="00286D9E">
      <w:pPr>
        <w:widowControl w:val="0"/>
        <w:autoSpaceDE w:val="0"/>
        <w:autoSpaceDN w:val="0"/>
        <w:adjustRightInd w:val="0"/>
        <w:spacing w:after="0" w:line="240" w:lineRule="auto"/>
        <w:jc w:val="both"/>
        <w:textAlignment w:val="baseline"/>
        <w:rPr>
          <w:rFonts w:ascii="Times New Roman" w:hAnsi="Times New Roman"/>
          <w:sz w:val="26"/>
          <w:szCs w:val="26"/>
          <w:lang w:eastAsia="ru-RU"/>
        </w:rPr>
      </w:pPr>
      <w:bookmarkStart w:id="71" w:name="_Toc371577639"/>
      <w:bookmarkStart w:id="72" w:name="_Toc371578790"/>
      <w:r w:rsidRPr="008C3F98">
        <w:rPr>
          <w:rFonts w:ascii="Times New Roman" w:hAnsi="Times New Roman"/>
          <w:sz w:val="26"/>
          <w:szCs w:val="26"/>
          <w:lang w:eastAsia="ru-RU"/>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sidR="00286D9E">
        <w:rPr>
          <w:rFonts w:ascii="Times New Roman" w:hAnsi="Times New Roman"/>
          <w:sz w:val="26"/>
          <w:szCs w:val="26"/>
          <w:lang w:eastAsia="ru-RU"/>
        </w:rPr>
        <w:t>Заказчиком</w:t>
      </w:r>
      <w:r w:rsidR="00286D9E" w:rsidRPr="00286D9E">
        <w:rPr>
          <w:rFonts w:ascii="Times New Roman" w:hAnsi="Times New Roman"/>
          <w:sz w:val="26"/>
          <w:szCs w:val="26"/>
          <w:lang w:eastAsia="ru-RU"/>
        </w:rPr>
        <w:t xml:space="preserve"> - Акционерным обществом «Чувашская энергосбытовая компания» (сокращенное наименование: АО «Чувашская энергосбытовая компания», место нахождения: Российская Федерация, г.Чебоксары, ИНН: 2128700232), </w:t>
      </w:r>
      <w:r w:rsidRPr="008C3F98">
        <w:rPr>
          <w:rFonts w:ascii="Times New Roman" w:hAnsi="Times New Roman"/>
          <w:sz w:val="26"/>
          <w:szCs w:val="26"/>
          <w:lang w:eastAsia="ru-RU"/>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8C3F98">
        <w:rPr>
          <w:rFonts w:ascii="Times New Roman" w:hAnsi="Times New Roman"/>
          <w:bCs/>
          <w:sz w:val="26"/>
          <w:szCs w:val="26"/>
          <w:lang w:eastAsia="ru-RU"/>
        </w:rPr>
        <w:t>улица Дубровинского, дом 43, корпус 1</w:t>
      </w:r>
      <w:r w:rsidRPr="008C3F98">
        <w:rPr>
          <w:rFonts w:ascii="Times New Roman" w:hAnsi="Times New Roman"/>
          <w:sz w:val="26"/>
          <w:szCs w:val="26"/>
          <w:lang w:eastAsia="ru-RU"/>
        </w:rPr>
        <w:t>, ИНН: 2460066195) в Министерство энергетики Российской Федерации (адрес: 107996, город Москва, ГСП-6, улица Щепкина, дом 42) следующих своих данных:</w:t>
      </w:r>
      <w:bookmarkEnd w:id="71"/>
      <w:bookmarkEnd w:id="72"/>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73" w:name="_Toc371577640"/>
      <w:bookmarkStart w:id="74" w:name="_Toc371578791"/>
      <w:r w:rsidRPr="008C3F98">
        <w:rPr>
          <w:rFonts w:ascii="Times New Roman" w:hAnsi="Times New Roman"/>
          <w:sz w:val="26"/>
          <w:szCs w:val="26"/>
          <w:lang w:eastAsia="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
      <w:bookmarkEnd w:id="74"/>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75" w:name="_Toc371577641"/>
      <w:bookmarkStart w:id="76" w:name="_Toc371578792"/>
      <w:r w:rsidRPr="008C3F98">
        <w:rPr>
          <w:rFonts w:ascii="Times New Roman" w:hAnsi="Times New Roman"/>
          <w:sz w:val="26"/>
          <w:szCs w:val="26"/>
          <w:lang w:eastAsia="ru-RU"/>
        </w:rPr>
        <w:t>иных охраняемых законом данных: _____________________________.</w:t>
      </w:r>
      <w:bookmarkEnd w:id="75"/>
      <w:bookmarkEnd w:id="76"/>
    </w:p>
    <w:p w:rsidR="008C3F98" w:rsidRPr="008C3F98" w:rsidRDefault="008C3F98" w:rsidP="008C3F98">
      <w:pPr>
        <w:widowControl w:val="0"/>
        <w:autoSpaceDE w:val="0"/>
        <w:autoSpaceDN w:val="0"/>
        <w:adjustRightInd w:val="0"/>
        <w:spacing w:after="0" w:line="240" w:lineRule="auto"/>
        <w:jc w:val="center"/>
        <w:textAlignment w:val="baseline"/>
        <w:rPr>
          <w:rFonts w:ascii="Times New Roman" w:hAnsi="Times New Roman"/>
          <w:sz w:val="24"/>
          <w:szCs w:val="24"/>
          <w:lang w:eastAsia="ru-RU"/>
        </w:rPr>
      </w:pPr>
      <w:r w:rsidRPr="008C3F98">
        <w:rPr>
          <w:rFonts w:ascii="Times New Roman" w:hAnsi="Times New Roman"/>
          <w:sz w:val="24"/>
          <w:szCs w:val="24"/>
          <w:lang w:eastAsia="ru-RU"/>
        </w:rPr>
        <w:t xml:space="preserve">                                                          </w:t>
      </w:r>
      <w:bookmarkStart w:id="77" w:name="_Toc371577642"/>
      <w:bookmarkStart w:id="78" w:name="_Toc371578793"/>
      <w:r w:rsidRPr="008C3F98">
        <w:rPr>
          <w:rFonts w:ascii="Times New Roman" w:hAnsi="Times New Roman"/>
          <w:sz w:val="24"/>
          <w:szCs w:val="24"/>
          <w:lang w:eastAsia="ru-RU"/>
        </w:rPr>
        <w:t>(указать каких)</w:t>
      </w:r>
      <w:bookmarkEnd w:id="77"/>
      <w:bookmarkEnd w:id="78"/>
    </w:p>
    <w:p w:rsidR="008C3F98" w:rsidRPr="008C3F98" w:rsidRDefault="008C3F98" w:rsidP="008C3F98">
      <w:pPr>
        <w:widowControl w:val="0"/>
        <w:autoSpaceDE w:val="0"/>
        <w:autoSpaceDN w:val="0"/>
        <w:adjustRightInd w:val="0"/>
        <w:spacing w:after="0" w:line="240" w:lineRule="auto"/>
        <w:textAlignment w:val="baseline"/>
        <w:rPr>
          <w:rFonts w:ascii="Times New Roman" w:hAnsi="Times New Roman"/>
          <w:sz w:val="26"/>
          <w:szCs w:val="26"/>
          <w:lang w:eastAsia="ru-RU"/>
        </w:rPr>
      </w:pPr>
      <w:bookmarkStart w:id="79" w:name="_Toc371577643"/>
      <w:bookmarkStart w:id="80" w:name="_Toc371578794"/>
      <w:r w:rsidRPr="008C3F98">
        <w:rPr>
          <w:rFonts w:ascii="Times New Roman" w:hAnsi="Times New Roman"/>
          <w:sz w:val="26"/>
          <w:szCs w:val="26"/>
          <w:lang w:eastAsia="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
      <w:bookmarkEnd w:id="80"/>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81" w:name="_Toc371577644"/>
      <w:bookmarkStart w:id="82" w:name="_Toc371578795"/>
      <w:r w:rsidRPr="008C3F98">
        <w:rPr>
          <w:rFonts w:ascii="Times New Roman" w:hAnsi="Times New Roman"/>
          <w:sz w:val="26"/>
          <w:szCs w:val="26"/>
          <w:lang w:eastAsia="ru-RU"/>
        </w:rPr>
        <w:t>запрет на разглашение указанных сведений;</w:t>
      </w:r>
      <w:bookmarkEnd w:id="81"/>
      <w:bookmarkEnd w:id="82"/>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83" w:name="_Toc371577645"/>
      <w:bookmarkStart w:id="84" w:name="_Toc371578796"/>
      <w:r w:rsidRPr="008C3F98">
        <w:rPr>
          <w:rFonts w:ascii="Times New Roman" w:hAnsi="Times New Roman"/>
          <w:sz w:val="26"/>
          <w:szCs w:val="26"/>
          <w:lang w:eastAsia="ru-RU"/>
        </w:rPr>
        <w:t>требования к специальному режиму хранения указанных сведений и доступа к ним;</w:t>
      </w:r>
      <w:bookmarkEnd w:id="83"/>
      <w:bookmarkEnd w:id="84"/>
    </w:p>
    <w:p w:rsidR="008C3F98" w:rsidRPr="008C3F98" w:rsidRDefault="008C3F98" w:rsidP="002A47A8">
      <w:pPr>
        <w:widowControl w:val="0"/>
        <w:numPr>
          <w:ilvl w:val="0"/>
          <w:numId w:val="1"/>
        </w:numPr>
        <w:autoSpaceDE w:val="0"/>
        <w:autoSpaceDN w:val="0"/>
        <w:adjustRightInd w:val="0"/>
        <w:spacing w:after="0" w:line="240" w:lineRule="auto"/>
        <w:jc w:val="both"/>
        <w:textAlignment w:val="baseline"/>
        <w:rPr>
          <w:rFonts w:ascii="Times New Roman" w:hAnsi="Times New Roman"/>
          <w:sz w:val="26"/>
          <w:szCs w:val="26"/>
          <w:lang w:eastAsia="ru-RU"/>
        </w:rPr>
      </w:pPr>
      <w:bookmarkStart w:id="85" w:name="_Toc371577646"/>
      <w:bookmarkStart w:id="86" w:name="_Toc371578797"/>
      <w:r w:rsidRPr="008C3F98">
        <w:rPr>
          <w:rFonts w:ascii="Times New Roman" w:hAnsi="Times New Roman"/>
          <w:sz w:val="26"/>
          <w:szCs w:val="26"/>
          <w:lang w:eastAsia="ru-RU"/>
        </w:rPr>
        <w:t>ответственность за утрату документов, содержащих указанные сведения, или за разглашение таких сведений.</w:t>
      </w:r>
      <w:bookmarkEnd w:id="85"/>
      <w:bookmarkEnd w:id="86"/>
    </w:p>
    <w:p w:rsidR="008C3F98" w:rsidRPr="008C3F98" w:rsidRDefault="008C3F98" w:rsidP="008C3F98">
      <w:pPr>
        <w:autoSpaceDE w:val="0"/>
        <w:autoSpaceDN w:val="0"/>
        <w:adjustRightInd w:val="0"/>
        <w:spacing w:after="0" w:line="240" w:lineRule="auto"/>
        <w:outlineLvl w:val="0"/>
        <w:rPr>
          <w:rFonts w:ascii="Times New Roman" w:eastAsia="Geneva" w:hAnsi="Times New Roman"/>
          <w:noProof/>
          <w:sz w:val="24"/>
          <w:szCs w:val="20"/>
          <w:lang w:eastAsia="ru-RU"/>
        </w:rPr>
      </w:pPr>
      <w:bookmarkStart w:id="87" w:name="_MON_1538377654"/>
      <w:bookmarkStart w:id="88" w:name="_MON_1538545783"/>
      <w:bookmarkStart w:id="89" w:name="_MON_1538548093"/>
      <w:bookmarkStart w:id="90" w:name="_MON_1538548303"/>
      <w:bookmarkStart w:id="91" w:name="_MON_1538549170"/>
      <w:bookmarkEnd w:id="87"/>
      <w:bookmarkEnd w:id="88"/>
      <w:bookmarkEnd w:id="89"/>
      <w:bookmarkEnd w:id="90"/>
      <w:bookmarkEnd w:id="91"/>
      <w:r w:rsidRPr="008C3F98">
        <w:rPr>
          <w:rFonts w:ascii="Times New Roman" w:eastAsia="Calibri" w:hAnsi="Times New Roman"/>
          <w:sz w:val="20"/>
          <w:szCs w:val="24"/>
          <w:lang w:eastAsia="ru-RU"/>
        </w:rPr>
        <w:t xml:space="preserve"> </w:t>
      </w:r>
    </w:p>
    <w:p w:rsidR="008C3F98" w:rsidRPr="008C3F98" w:rsidRDefault="008C3F98" w:rsidP="008C3F98">
      <w:pPr>
        <w:adjustRightInd w:val="0"/>
        <w:spacing w:after="0" w:line="240" w:lineRule="auto"/>
        <w:ind w:firstLine="360"/>
        <w:jc w:val="both"/>
        <w:outlineLvl w:val="0"/>
        <w:rPr>
          <w:rFonts w:ascii="Times New Roman" w:hAnsi="Times New Roman"/>
          <w:sz w:val="26"/>
          <w:szCs w:val="26"/>
          <w:lang w:eastAsia="ru-RU"/>
        </w:rPr>
      </w:pPr>
      <w:r w:rsidRPr="008C3F98">
        <w:rPr>
          <w:rFonts w:ascii="Times New Roman" w:eastAsia="Calibri" w:hAnsi="Times New Roman"/>
          <w:sz w:val="26"/>
          <w:szCs w:val="26"/>
          <w:lang w:eastAsia="ru-RU"/>
        </w:rPr>
        <w:t xml:space="preserve">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 </w:t>
      </w:r>
    </w:p>
    <w:p w:rsidR="008B78FA" w:rsidRDefault="008C3F98" w:rsidP="003E2599">
      <w:pPr>
        <w:adjustRightInd w:val="0"/>
        <w:snapToGrid w:val="0"/>
        <w:spacing w:after="0" w:line="240" w:lineRule="auto"/>
        <w:ind w:left="720"/>
        <w:jc w:val="both"/>
        <w:textAlignment w:val="baseline"/>
        <w:rPr>
          <w:rFonts w:ascii="Times New Roman" w:hAnsi="Times New Roman"/>
          <w:b/>
          <w:sz w:val="24"/>
          <w:szCs w:val="24"/>
        </w:rPr>
      </w:pPr>
      <w:r w:rsidRPr="008C3F98">
        <w:rPr>
          <w:rFonts w:ascii="Times New Roman" w:hAnsi="Times New Roman"/>
          <w:sz w:val="26"/>
          <w:szCs w:val="26"/>
          <w:lang w:eastAsia="ru-RU"/>
        </w:rPr>
        <w:t>«__»_____________202</w:t>
      </w:r>
      <w:r w:rsidR="004E1818">
        <w:rPr>
          <w:rFonts w:ascii="Times New Roman" w:hAnsi="Times New Roman"/>
          <w:sz w:val="26"/>
          <w:szCs w:val="26"/>
          <w:lang w:eastAsia="ru-RU"/>
        </w:rPr>
        <w:t>1</w:t>
      </w:r>
      <w:r w:rsidRPr="008C3F98">
        <w:rPr>
          <w:rFonts w:ascii="Times New Roman" w:hAnsi="Times New Roman"/>
          <w:sz w:val="26"/>
          <w:szCs w:val="26"/>
          <w:lang w:eastAsia="ru-RU"/>
        </w:rPr>
        <w:t xml:space="preserve"> г.</w:t>
      </w:r>
      <w:r w:rsidRPr="008C3F98">
        <w:rPr>
          <w:rFonts w:ascii="Times New Roman" w:hAnsi="Times New Roman"/>
          <w:sz w:val="26"/>
          <w:szCs w:val="26"/>
          <w:lang w:eastAsia="ru-RU"/>
        </w:rPr>
        <w:tab/>
        <w:t>_______________/_________________/</w:t>
      </w:r>
      <w:r w:rsidRPr="008C3F98">
        <w:rPr>
          <w:rFonts w:ascii="Times New Roman" w:hAnsi="Times New Roman"/>
          <w:b/>
          <w:bCs/>
          <w:sz w:val="24"/>
          <w:szCs w:val="24"/>
          <w:lang w:eastAsia="ru-RU"/>
        </w:rPr>
        <w:t xml:space="preserve"> </w:t>
      </w:r>
    </w:p>
    <w:sectPr w:rsidR="008B78FA" w:rsidSect="00BE1319">
      <w:pgSz w:w="11906" w:h="16838"/>
      <w:pgMar w:top="1418" w:right="70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859" w:rsidRDefault="003F5859" w:rsidP="002A6326">
      <w:pPr>
        <w:spacing w:after="0" w:line="240" w:lineRule="auto"/>
      </w:pPr>
      <w:r>
        <w:separator/>
      </w:r>
    </w:p>
  </w:endnote>
  <w:endnote w:type="continuationSeparator" w:id="0">
    <w:p w:rsidR="003F5859" w:rsidRDefault="003F5859" w:rsidP="002A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 New Roman Полужирный">
    <w:panose1 w:val="02020803070505020304"/>
    <w:charset w:val="CC"/>
    <w:family w:val="roman"/>
    <w:pitch w:val="default"/>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Genev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4D2" w:rsidRDefault="000D04D2">
    <w:pPr>
      <w:pStyle w:val="af1"/>
      <w:jc w:val="right"/>
    </w:pPr>
    <w:r>
      <w:t xml:space="preserve"> </w:t>
    </w:r>
  </w:p>
  <w:p w:rsidR="000D04D2" w:rsidRDefault="000D04D2" w:rsidP="008C3F98">
    <w:pPr>
      <w:pStyle w:val="af1"/>
      <w:tabs>
        <w:tab w:val="left" w:pos="40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859" w:rsidRDefault="003F5859" w:rsidP="002A6326">
      <w:pPr>
        <w:spacing w:after="0" w:line="240" w:lineRule="auto"/>
      </w:pPr>
      <w:r>
        <w:separator/>
      </w:r>
    </w:p>
  </w:footnote>
  <w:footnote w:type="continuationSeparator" w:id="0">
    <w:p w:rsidR="003F5859" w:rsidRDefault="003F5859" w:rsidP="002A6326">
      <w:pPr>
        <w:spacing w:after="0" w:line="240" w:lineRule="auto"/>
      </w:pPr>
      <w:r>
        <w:continuationSeparator/>
      </w:r>
    </w:p>
  </w:footnote>
  <w:footnote w:id="1">
    <w:p w:rsidR="000D04D2" w:rsidRDefault="000D04D2" w:rsidP="008C3F98">
      <w:pPr>
        <w:pStyle w:val="af6"/>
      </w:pPr>
      <w:r w:rsidRPr="00785B44">
        <w:rPr>
          <w:rStyle w:val="af8"/>
          <w:sz w:val="24"/>
          <w:szCs w:val="24"/>
        </w:rPr>
        <w:footnoteRef/>
      </w:r>
      <w:r w:rsidRPr="00785B44">
        <w:rPr>
          <w:rStyle w:val="af8"/>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0D04D2" w:rsidRDefault="000D04D2" w:rsidP="008C3F98">
      <w:pPr>
        <w:pStyle w:val="af6"/>
      </w:pPr>
      <w:r w:rsidRPr="00785B44">
        <w:rPr>
          <w:rStyle w:val="af8"/>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08A00A6"/>
    <w:lvl w:ilvl="0">
      <w:start w:val="1"/>
      <w:numFmt w:val="decimal"/>
      <w:pStyle w:val="2"/>
      <w:lvlText w:val="%1."/>
      <w:lvlJc w:val="left"/>
      <w:pPr>
        <w:tabs>
          <w:tab w:val="num" w:pos="1985"/>
        </w:tabs>
        <w:ind w:left="1985" w:hanging="567"/>
      </w:pPr>
      <w:rPr>
        <w:rFonts w:hint="default"/>
      </w:rPr>
    </w:lvl>
  </w:abstractNum>
  <w:abstractNum w:abstractNumId="1" w15:restartNumberingAfterBreak="0">
    <w:nsid w:val="FFFFFF82"/>
    <w:multiLevelType w:val="singleLevel"/>
    <w:tmpl w:val="788AE92C"/>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D6FC1250"/>
    <w:lvl w:ilvl="0">
      <w:start w:val="1"/>
      <w:numFmt w:val="decimal"/>
      <w:pStyle w:val="a"/>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4" w15:restartNumberingAfterBreak="0">
    <w:nsid w:val="03324080"/>
    <w:multiLevelType w:val="hybridMultilevel"/>
    <w:tmpl w:val="310C1B86"/>
    <w:lvl w:ilvl="0" w:tplc="B04840BC">
      <w:start w:val="1"/>
      <w:numFmt w:val="bullet"/>
      <w:pStyle w:val="1"/>
      <w:lvlText w:val=""/>
      <w:lvlJc w:val="left"/>
      <w:pPr>
        <w:tabs>
          <w:tab w:val="num" w:pos="1135"/>
        </w:tabs>
        <w:ind w:left="1135" w:hanging="425"/>
      </w:pPr>
      <w:rPr>
        <w:rFonts w:ascii="Symbol" w:hAnsi="Symbol" w:hint="default"/>
        <w:b/>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07AF7036"/>
    <w:multiLevelType w:val="multilevel"/>
    <w:tmpl w:val="F878BD1A"/>
    <w:lvl w:ilvl="0">
      <w:start w:val="2"/>
      <w:numFmt w:val="decimal"/>
      <w:lvlText w:val="%1."/>
      <w:lvlJc w:val="left"/>
      <w:pPr>
        <w:ind w:left="4226"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89229A"/>
    <w:multiLevelType w:val="hybridMultilevel"/>
    <w:tmpl w:val="92CAE018"/>
    <w:lvl w:ilvl="0" w:tplc="C930E4D6">
      <w:start w:val="1"/>
      <w:numFmt w:val="bullet"/>
      <w:pStyle w:val="30"/>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1BD032B"/>
    <w:multiLevelType w:val="hybridMultilevel"/>
    <w:tmpl w:val="6AAE2090"/>
    <w:lvl w:ilvl="0" w:tplc="0409000B">
      <w:start w:val="1"/>
      <w:numFmt w:val="bullet"/>
      <w:pStyle w:val="a0"/>
      <w:lvlText w:val=""/>
      <w:lvlJc w:val="left"/>
      <w:pPr>
        <w:ind w:left="1068" w:hanging="360"/>
      </w:pPr>
      <w:rPr>
        <w:rFonts w:ascii="Symbol" w:hAnsi="Symbol" w:hint="default"/>
      </w:rPr>
    </w:lvl>
    <w:lvl w:ilvl="1" w:tplc="04090003" w:tentative="1">
      <w:start w:val="1"/>
      <w:numFmt w:val="lowerLetter"/>
      <w:lvlText w:val="%2."/>
      <w:lvlJc w:val="left"/>
      <w:pPr>
        <w:ind w:left="1788" w:hanging="360"/>
      </w:pPr>
      <w:rPr>
        <w:rFonts w:cs="Times New Roman"/>
      </w:rPr>
    </w:lvl>
    <w:lvl w:ilvl="2" w:tplc="04090005" w:tentative="1">
      <w:start w:val="1"/>
      <w:numFmt w:val="lowerRoman"/>
      <w:lvlText w:val="%3."/>
      <w:lvlJc w:val="right"/>
      <w:pPr>
        <w:ind w:left="2508" w:hanging="180"/>
      </w:pPr>
      <w:rPr>
        <w:rFonts w:cs="Times New Roman"/>
      </w:rPr>
    </w:lvl>
    <w:lvl w:ilvl="3" w:tplc="04090001" w:tentative="1">
      <w:start w:val="1"/>
      <w:numFmt w:val="decimal"/>
      <w:lvlText w:val="%4."/>
      <w:lvlJc w:val="left"/>
      <w:pPr>
        <w:ind w:left="3228" w:hanging="360"/>
      </w:pPr>
      <w:rPr>
        <w:rFonts w:cs="Times New Roman"/>
      </w:rPr>
    </w:lvl>
    <w:lvl w:ilvl="4" w:tplc="04090003" w:tentative="1">
      <w:start w:val="1"/>
      <w:numFmt w:val="lowerLetter"/>
      <w:lvlText w:val="%5."/>
      <w:lvlJc w:val="left"/>
      <w:pPr>
        <w:ind w:left="3948" w:hanging="360"/>
      </w:pPr>
      <w:rPr>
        <w:rFonts w:cs="Times New Roman"/>
      </w:rPr>
    </w:lvl>
    <w:lvl w:ilvl="5" w:tplc="04090005" w:tentative="1">
      <w:start w:val="1"/>
      <w:numFmt w:val="lowerRoman"/>
      <w:lvlText w:val="%6."/>
      <w:lvlJc w:val="right"/>
      <w:pPr>
        <w:ind w:left="4668" w:hanging="180"/>
      </w:pPr>
      <w:rPr>
        <w:rFonts w:cs="Times New Roman"/>
      </w:rPr>
    </w:lvl>
    <w:lvl w:ilvl="6" w:tplc="04090001" w:tentative="1">
      <w:start w:val="1"/>
      <w:numFmt w:val="decimal"/>
      <w:lvlText w:val="%7."/>
      <w:lvlJc w:val="left"/>
      <w:pPr>
        <w:ind w:left="5388" w:hanging="360"/>
      </w:pPr>
      <w:rPr>
        <w:rFonts w:cs="Times New Roman"/>
      </w:rPr>
    </w:lvl>
    <w:lvl w:ilvl="7" w:tplc="04090003" w:tentative="1">
      <w:start w:val="1"/>
      <w:numFmt w:val="lowerLetter"/>
      <w:lvlText w:val="%8."/>
      <w:lvlJc w:val="left"/>
      <w:pPr>
        <w:ind w:left="6108" w:hanging="360"/>
      </w:pPr>
      <w:rPr>
        <w:rFonts w:cs="Times New Roman"/>
      </w:rPr>
    </w:lvl>
    <w:lvl w:ilvl="8" w:tplc="04090005" w:tentative="1">
      <w:start w:val="1"/>
      <w:numFmt w:val="lowerRoman"/>
      <w:lvlText w:val="%9."/>
      <w:lvlJc w:val="right"/>
      <w:pPr>
        <w:ind w:left="6828" w:hanging="180"/>
      </w:pPr>
      <w:rPr>
        <w:rFonts w:cs="Times New Roman"/>
      </w:rPr>
    </w:lvl>
  </w:abstractNum>
  <w:abstractNum w:abstractNumId="11"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3CA00927"/>
    <w:multiLevelType w:val="multilevel"/>
    <w:tmpl w:val="E32A8904"/>
    <w:lvl w:ilvl="0">
      <w:start w:val="3"/>
      <w:numFmt w:val="decimal"/>
      <w:lvlText w:val="%1."/>
      <w:lvlJc w:val="left"/>
      <w:pPr>
        <w:ind w:left="1160" w:hanging="450"/>
      </w:pPr>
      <w:rPr>
        <w:rFonts w:cs="Times New Roman" w:hint="default"/>
        <w:b w:val="0"/>
      </w:rPr>
    </w:lvl>
    <w:lvl w:ilvl="1">
      <w:start w:val="1"/>
      <w:numFmt w:val="decimal"/>
      <w:lvlText w:val="%1.%2."/>
      <w:lvlJc w:val="left"/>
      <w:pPr>
        <w:ind w:left="1572" w:hanging="720"/>
      </w:pPr>
      <w:rPr>
        <w:rFonts w:ascii="Times New Roman" w:hAnsi="Times New Roman" w:cs="Times New Roman" w:hint="default"/>
        <w:b w:val="0"/>
      </w:rPr>
    </w:lvl>
    <w:lvl w:ilvl="2">
      <w:start w:val="1"/>
      <w:numFmt w:val="decimal"/>
      <w:pStyle w:val="4"/>
      <w:lvlText w:val="%1.%2.%3."/>
      <w:lvlJc w:val="left"/>
      <w:pPr>
        <w:ind w:left="3556" w:hanging="720"/>
      </w:pPr>
      <w:rPr>
        <w:rFonts w:cs="Times New Roman" w:hint="default"/>
        <w:b w:val="0"/>
        <w:i w:val="0"/>
        <w:color w:val="auto"/>
      </w:rPr>
    </w:lvl>
    <w:lvl w:ilvl="3">
      <w:start w:val="1"/>
      <w:numFmt w:val="decimal"/>
      <w:lvlText w:val="%1.%2.%3.%4."/>
      <w:lvlJc w:val="left"/>
      <w:pPr>
        <w:ind w:left="1790" w:hanging="1080"/>
      </w:pPr>
      <w:rPr>
        <w:rFonts w:cs="Times New Roman" w:hint="default"/>
        <w:b w:val="0"/>
      </w:rPr>
    </w:lvl>
    <w:lvl w:ilvl="4">
      <w:start w:val="1"/>
      <w:numFmt w:val="decimal"/>
      <w:lvlText w:val="%1.%2.%3.%4.%5."/>
      <w:lvlJc w:val="left"/>
      <w:pPr>
        <w:ind w:left="6862" w:hanging="1080"/>
      </w:pPr>
      <w:rPr>
        <w:rFonts w:cs="Times New Roman" w:hint="default"/>
        <w:b/>
      </w:rPr>
    </w:lvl>
    <w:lvl w:ilvl="5">
      <w:start w:val="1"/>
      <w:numFmt w:val="decimal"/>
      <w:lvlText w:val="%1.%2.%3.%4.%5.%6."/>
      <w:lvlJc w:val="left"/>
      <w:pPr>
        <w:ind w:left="8632" w:hanging="1440"/>
      </w:pPr>
      <w:rPr>
        <w:rFonts w:cs="Times New Roman" w:hint="default"/>
        <w:b/>
      </w:rPr>
    </w:lvl>
    <w:lvl w:ilvl="6">
      <w:start w:val="1"/>
      <w:numFmt w:val="decimal"/>
      <w:lvlText w:val="%1.%2.%3.%4.%5.%6.%7."/>
      <w:lvlJc w:val="left"/>
      <w:pPr>
        <w:ind w:left="10402" w:hanging="1800"/>
      </w:pPr>
      <w:rPr>
        <w:rFonts w:cs="Times New Roman" w:hint="default"/>
        <w:b/>
      </w:rPr>
    </w:lvl>
    <w:lvl w:ilvl="7">
      <w:start w:val="1"/>
      <w:numFmt w:val="decimal"/>
      <w:lvlText w:val="%1.%2.%3.%4.%5.%6.%7.%8."/>
      <w:lvlJc w:val="left"/>
      <w:pPr>
        <w:ind w:left="11812" w:hanging="1800"/>
      </w:pPr>
      <w:rPr>
        <w:rFonts w:cs="Times New Roman" w:hint="default"/>
        <w:b/>
      </w:rPr>
    </w:lvl>
    <w:lvl w:ilvl="8">
      <w:start w:val="1"/>
      <w:numFmt w:val="decimal"/>
      <w:lvlText w:val="%1.%2.%3.%4.%5.%6.%7.%8.%9."/>
      <w:lvlJc w:val="left"/>
      <w:pPr>
        <w:ind w:left="13582" w:hanging="2160"/>
      </w:pPr>
      <w:rPr>
        <w:rFonts w:cs="Times New Roman" w:hint="default"/>
        <w:b/>
      </w:rPr>
    </w:lvl>
  </w:abstractNum>
  <w:abstractNum w:abstractNumId="1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306D81"/>
    <w:multiLevelType w:val="multilevel"/>
    <w:tmpl w:val="F92C9972"/>
    <w:lvl w:ilvl="0">
      <w:start w:val="1"/>
      <w:numFmt w:val="decimal"/>
      <w:lvlText w:val="%1."/>
      <w:lvlJc w:val="left"/>
      <w:pPr>
        <w:tabs>
          <w:tab w:val="num" w:pos="360"/>
        </w:tabs>
        <w:ind w:left="360" w:hanging="360"/>
      </w:pPr>
      <w:rPr>
        <w:rFonts w:cs="Times New Roman" w:hint="default"/>
      </w:rPr>
    </w:lvl>
    <w:lvl w:ilvl="1">
      <w:start w:val="1"/>
      <w:numFmt w:val="decimal"/>
      <w:pStyle w:val="a1"/>
      <w:lvlText w:val="%1.%2."/>
      <w:lvlJc w:val="left"/>
      <w:pPr>
        <w:tabs>
          <w:tab w:val="num" w:pos="357"/>
        </w:tabs>
      </w:pPr>
      <w:rPr>
        <w:rFonts w:cs="Times New Roman" w:hint="default"/>
      </w:rPr>
    </w:lvl>
    <w:lvl w:ilvl="2">
      <w:start w:val="1"/>
      <w:numFmt w:val="decimal"/>
      <w:lvlText w:val="%1.%2.%3."/>
      <w:lvlJc w:val="left"/>
      <w:pPr>
        <w:tabs>
          <w:tab w:val="num" w:pos="357"/>
        </w:tabs>
      </w:pPr>
      <w:rPr>
        <w:rFonts w:cs="Times New Roman" w:hint="default"/>
      </w:rPr>
    </w:lvl>
    <w:lvl w:ilvl="3">
      <w:start w:val="1"/>
      <w:numFmt w:val="decimal"/>
      <w:lvlText w:val="%1.%2.%3.%4."/>
      <w:lvlJc w:val="left"/>
      <w:pPr>
        <w:tabs>
          <w:tab w:val="num" w:pos="357"/>
        </w:tabs>
      </w:pPr>
      <w:rPr>
        <w:rFonts w:cs="Times New Roman" w:hint="default"/>
      </w:rPr>
    </w:lvl>
    <w:lvl w:ilvl="4">
      <w:start w:val="1"/>
      <w:numFmt w:val="decimal"/>
      <w:lvlText w:val="%1.%2.%3.%4.%5."/>
      <w:lvlJc w:val="left"/>
      <w:pPr>
        <w:tabs>
          <w:tab w:val="num" w:pos="2520"/>
        </w:tabs>
      </w:pPr>
      <w:rPr>
        <w:rFonts w:cs="Times New Roman" w:hint="default"/>
      </w:rPr>
    </w:lvl>
    <w:lvl w:ilvl="5">
      <w:start w:val="1"/>
      <w:numFmt w:val="decimal"/>
      <w:lvlText w:val="%1.%2.%3.%4.%5.%6."/>
      <w:lvlJc w:val="left"/>
      <w:pPr>
        <w:tabs>
          <w:tab w:val="num" w:pos="357"/>
        </w:tabs>
      </w:pPr>
      <w:rPr>
        <w:rFonts w:cs="Times New Roman" w:hint="default"/>
      </w:rPr>
    </w:lvl>
    <w:lvl w:ilvl="6">
      <w:start w:val="1"/>
      <w:numFmt w:val="decimal"/>
      <w:lvlText w:val="%1.%2.%3.%4.%5.%6.%7."/>
      <w:lvlJc w:val="left"/>
      <w:pPr>
        <w:tabs>
          <w:tab w:val="num" w:pos="357"/>
        </w:tabs>
      </w:pPr>
      <w:rPr>
        <w:rFonts w:cs="Times New Roman" w:hint="default"/>
      </w:rPr>
    </w:lvl>
    <w:lvl w:ilvl="7">
      <w:start w:val="1"/>
      <w:numFmt w:val="decimal"/>
      <w:lvlText w:val="%1.%2.%3.%4.%5.%6.%7.%8."/>
      <w:lvlJc w:val="left"/>
      <w:pPr>
        <w:tabs>
          <w:tab w:val="num" w:pos="357"/>
        </w:tabs>
      </w:pPr>
      <w:rPr>
        <w:rFonts w:cs="Times New Roman" w:hint="default"/>
      </w:rPr>
    </w:lvl>
    <w:lvl w:ilvl="8">
      <w:start w:val="1"/>
      <w:numFmt w:val="decimal"/>
      <w:lvlText w:val="%1.%2.%3.%4.%5.%6.%7.%8.%9."/>
      <w:lvlJc w:val="left"/>
      <w:pPr>
        <w:tabs>
          <w:tab w:val="num" w:pos="357"/>
        </w:tabs>
      </w:pPr>
      <w:rPr>
        <w:rFonts w:cs="Times New Roman" w:hint="default"/>
      </w:rPr>
    </w:lvl>
  </w:abstractNum>
  <w:abstractNum w:abstractNumId="15"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D76E7"/>
    <w:multiLevelType w:val="multilevel"/>
    <w:tmpl w:val="82E4EAC2"/>
    <w:lvl w:ilvl="0">
      <w:start w:val="1"/>
      <w:numFmt w:val="decimal"/>
      <w:lvlText w:val="%1."/>
      <w:lvlJc w:val="left"/>
      <w:pPr>
        <w:tabs>
          <w:tab w:val="num" w:pos="5888"/>
        </w:tabs>
        <w:ind w:left="5888" w:hanging="360"/>
      </w:pPr>
      <w:rPr>
        <w:rFonts w:ascii="Times New Roman" w:eastAsia="Times New Roman" w:hAnsi="Times New Roman" w:cs="Times New Roman"/>
      </w:rPr>
    </w:lvl>
    <w:lvl w:ilvl="1">
      <w:start w:val="1"/>
      <w:numFmt w:val="decimal"/>
      <w:isLgl/>
      <w:lvlText w:val="%1.%2."/>
      <w:lvlJc w:val="left"/>
      <w:pPr>
        <w:ind w:left="22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4CF34E37"/>
    <w:multiLevelType w:val="hybridMultilevel"/>
    <w:tmpl w:val="3CB09D32"/>
    <w:lvl w:ilvl="0" w:tplc="0419000B">
      <w:start w:val="1"/>
      <w:numFmt w:val="bullet"/>
      <w:pStyle w:val="10"/>
      <w:lvlText w:val="─"/>
      <w:lvlJc w:val="left"/>
      <w:pPr>
        <w:tabs>
          <w:tab w:val="num" w:pos="1388"/>
        </w:tabs>
        <w:ind w:left="1388" w:hanging="396"/>
      </w:pPr>
      <w:rPr>
        <w:rFonts w:ascii="Times New Roman" w:hAnsi="Times New Roman" w:cs="Times New Roman" w:hint="default"/>
        <w:b w:val="0"/>
        <w:i w:val="0"/>
        <w:sz w:val="20"/>
      </w:rPr>
    </w:lvl>
    <w:lvl w:ilvl="1" w:tplc="0419000D">
      <w:start w:val="1"/>
      <w:numFmt w:val="bullet"/>
      <w:lvlText w:val="o"/>
      <w:lvlJc w:val="left"/>
      <w:pPr>
        <w:tabs>
          <w:tab w:val="num" w:pos="2715"/>
        </w:tabs>
        <w:ind w:left="2715" w:hanging="360"/>
      </w:pPr>
      <w:rPr>
        <w:rFonts w:ascii="Courier New" w:hAnsi="Courier New" w:hint="default"/>
      </w:rPr>
    </w:lvl>
    <w:lvl w:ilvl="2" w:tplc="04190005" w:tentative="1">
      <w:start w:val="1"/>
      <w:numFmt w:val="bullet"/>
      <w:lvlText w:val=""/>
      <w:lvlJc w:val="left"/>
      <w:pPr>
        <w:tabs>
          <w:tab w:val="num" w:pos="3435"/>
        </w:tabs>
        <w:ind w:left="3435" w:hanging="360"/>
      </w:pPr>
      <w:rPr>
        <w:rFonts w:ascii="Wingdings" w:hAnsi="Wingdings" w:hint="default"/>
      </w:rPr>
    </w:lvl>
    <w:lvl w:ilvl="3" w:tplc="04190001" w:tentative="1">
      <w:start w:val="1"/>
      <w:numFmt w:val="bullet"/>
      <w:lvlText w:val=""/>
      <w:lvlJc w:val="left"/>
      <w:pPr>
        <w:tabs>
          <w:tab w:val="num" w:pos="4155"/>
        </w:tabs>
        <w:ind w:left="4155" w:hanging="360"/>
      </w:pPr>
      <w:rPr>
        <w:rFonts w:ascii="Symbol" w:hAnsi="Symbol" w:hint="default"/>
      </w:rPr>
    </w:lvl>
    <w:lvl w:ilvl="4" w:tplc="04190003" w:tentative="1">
      <w:start w:val="1"/>
      <w:numFmt w:val="bullet"/>
      <w:lvlText w:val="o"/>
      <w:lvlJc w:val="left"/>
      <w:pPr>
        <w:tabs>
          <w:tab w:val="num" w:pos="4875"/>
        </w:tabs>
        <w:ind w:left="4875" w:hanging="360"/>
      </w:pPr>
      <w:rPr>
        <w:rFonts w:ascii="Courier New" w:hAnsi="Courier New" w:hint="default"/>
      </w:rPr>
    </w:lvl>
    <w:lvl w:ilvl="5" w:tplc="04190005" w:tentative="1">
      <w:start w:val="1"/>
      <w:numFmt w:val="bullet"/>
      <w:lvlText w:val=""/>
      <w:lvlJc w:val="left"/>
      <w:pPr>
        <w:tabs>
          <w:tab w:val="num" w:pos="5595"/>
        </w:tabs>
        <w:ind w:left="5595" w:hanging="360"/>
      </w:pPr>
      <w:rPr>
        <w:rFonts w:ascii="Wingdings" w:hAnsi="Wingdings" w:hint="default"/>
      </w:rPr>
    </w:lvl>
    <w:lvl w:ilvl="6" w:tplc="04190001" w:tentative="1">
      <w:start w:val="1"/>
      <w:numFmt w:val="bullet"/>
      <w:lvlText w:val=""/>
      <w:lvlJc w:val="left"/>
      <w:pPr>
        <w:tabs>
          <w:tab w:val="num" w:pos="6315"/>
        </w:tabs>
        <w:ind w:left="6315" w:hanging="360"/>
      </w:pPr>
      <w:rPr>
        <w:rFonts w:ascii="Symbol" w:hAnsi="Symbol" w:hint="default"/>
      </w:rPr>
    </w:lvl>
    <w:lvl w:ilvl="7" w:tplc="04190003" w:tentative="1">
      <w:start w:val="1"/>
      <w:numFmt w:val="bullet"/>
      <w:lvlText w:val="o"/>
      <w:lvlJc w:val="left"/>
      <w:pPr>
        <w:tabs>
          <w:tab w:val="num" w:pos="7035"/>
        </w:tabs>
        <w:ind w:left="7035" w:hanging="360"/>
      </w:pPr>
      <w:rPr>
        <w:rFonts w:ascii="Courier New" w:hAnsi="Courier New" w:hint="default"/>
      </w:rPr>
    </w:lvl>
    <w:lvl w:ilvl="8" w:tplc="04190005" w:tentative="1">
      <w:start w:val="1"/>
      <w:numFmt w:val="bullet"/>
      <w:lvlText w:val=""/>
      <w:lvlJc w:val="left"/>
      <w:pPr>
        <w:tabs>
          <w:tab w:val="num" w:pos="7755"/>
        </w:tabs>
        <w:ind w:left="7755" w:hanging="360"/>
      </w:pPr>
      <w:rPr>
        <w:rFonts w:ascii="Wingdings" w:hAnsi="Wingdings" w:hint="default"/>
      </w:rPr>
    </w:lvl>
  </w:abstractNum>
  <w:abstractNum w:abstractNumId="19" w15:restartNumberingAfterBreak="0">
    <w:nsid w:val="54E80638"/>
    <w:multiLevelType w:val="multilevel"/>
    <w:tmpl w:val="F2C0581E"/>
    <w:lvl w:ilvl="0">
      <w:start w:val="1"/>
      <w:numFmt w:val="decimal"/>
      <w:lvlText w:val="%1."/>
      <w:lvlJc w:val="left"/>
      <w:pPr>
        <w:ind w:left="2629" w:hanging="360"/>
      </w:pPr>
      <w:rPr>
        <w:b/>
      </w:rPr>
    </w:lvl>
    <w:lvl w:ilvl="1">
      <w:start w:val="1"/>
      <w:numFmt w:val="decimal"/>
      <w:lvlText w:val="%1.%2."/>
      <w:lvlJc w:val="left"/>
      <w:pPr>
        <w:ind w:left="4402" w:hanging="432"/>
      </w:pPr>
    </w:lvl>
    <w:lvl w:ilvl="2">
      <w:start w:val="1"/>
      <w:numFmt w:val="decimal"/>
      <w:lvlText w:val="%1.%2.%3."/>
      <w:lvlJc w:val="left"/>
      <w:pPr>
        <w:ind w:left="5052" w:hanging="504"/>
      </w:pPr>
    </w:lvl>
    <w:lvl w:ilvl="3">
      <w:start w:val="1"/>
      <w:numFmt w:val="decimal"/>
      <w:lvlText w:val="%1.%2.%3.%4."/>
      <w:lvlJc w:val="left"/>
      <w:pPr>
        <w:ind w:left="5556" w:hanging="648"/>
      </w:pPr>
    </w:lvl>
    <w:lvl w:ilvl="4">
      <w:start w:val="1"/>
      <w:numFmt w:val="decimal"/>
      <w:lvlText w:val="%1.%2.%3.%4.%5."/>
      <w:lvlJc w:val="left"/>
      <w:pPr>
        <w:ind w:left="6060" w:hanging="792"/>
      </w:pPr>
    </w:lvl>
    <w:lvl w:ilvl="5">
      <w:start w:val="1"/>
      <w:numFmt w:val="decimal"/>
      <w:lvlText w:val="%1.%2.%3.%4.%5.%6."/>
      <w:lvlJc w:val="left"/>
      <w:pPr>
        <w:ind w:left="6564" w:hanging="936"/>
      </w:pPr>
    </w:lvl>
    <w:lvl w:ilvl="6">
      <w:start w:val="1"/>
      <w:numFmt w:val="decimal"/>
      <w:lvlText w:val="%1.%2.%3.%4.%5.%6.%7."/>
      <w:lvlJc w:val="left"/>
      <w:pPr>
        <w:ind w:left="7068" w:hanging="1080"/>
      </w:pPr>
    </w:lvl>
    <w:lvl w:ilvl="7">
      <w:start w:val="1"/>
      <w:numFmt w:val="decimal"/>
      <w:lvlText w:val="%1.%2.%3.%4.%5.%6.%7.%8."/>
      <w:lvlJc w:val="left"/>
      <w:pPr>
        <w:ind w:left="7572" w:hanging="1224"/>
      </w:pPr>
    </w:lvl>
    <w:lvl w:ilvl="8">
      <w:start w:val="1"/>
      <w:numFmt w:val="decimal"/>
      <w:lvlText w:val="%1.%2.%3.%4.%5.%6.%7.%8.%9."/>
      <w:lvlJc w:val="left"/>
      <w:pPr>
        <w:ind w:left="8148" w:hanging="1440"/>
      </w:pPr>
    </w:lvl>
  </w:abstractNum>
  <w:abstractNum w:abstractNumId="20" w15:restartNumberingAfterBreak="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2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47F02"/>
    <w:multiLevelType w:val="singleLevel"/>
    <w:tmpl w:val="7794C65A"/>
    <w:lvl w:ilvl="0">
      <w:start w:val="1"/>
      <w:numFmt w:val="bullet"/>
      <w:pStyle w:val="-"/>
      <w:lvlText w:val="–"/>
      <w:lvlJc w:val="left"/>
      <w:pPr>
        <w:tabs>
          <w:tab w:val="num" w:pos="1069"/>
        </w:tabs>
        <w:ind w:firstLine="709"/>
      </w:pPr>
      <w:rPr>
        <w:rFonts w:ascii="Times New Roman" w:hAnsi="Times New Roman" w:hint="default"/>
        <w:b w:val="0"/>
        <w:i w:val="0"/>
        <w:color w:val="auto"/>
        <w:sz w:val="24"/>
        <w:u w:val="none"/>
      </w:rPr>
    </w:lvl>
  </w:abstractNum>
  <w:abstractNum w:abstractNumId="24" w15:restartNumberingAfterBreak="0">
    <w:nsid w:val="5E095708"/>
    <w:multiLevelType w:val="hybridMultilevel"/>
    <w:tmpl w:val="40A092FC"/>
    <w:lvl w:ilvl="0" w:tplc="2B42D0E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B650B6"/>
    <w:multiLevelType w:val="hybridMultilevel"/>
    <w:tmpl w:val="3DBCB760"/>
    <w:lvl w:ilvl="0" w:tplc="75D27EB8">
      <w:start w:val="1"/>
      <w:numFmt w:val="bullet"/>
      <w:pStyle w:val="a2"/>
      <w:lvlText w:val=""/>
      <w:lvlJc w:val="left"/>
      <w:pPr>
        <w:ind w:left="1201" w:firstLine="76"/>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7" w15:restartNumberingAfterBreak="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E0A44D8"/>
    <w:multiLevelType w:val="multilevel"/>
    <w:tmpl w:val="AD24AD28"/>
    <w:lvl w:ilvl="0">
      <w:start w:val="1"/>
      <w:numFmt w:val="decimal"/>
      <w:pStyle w:val="12"/>
      <w:lvlText w:val="%1."/>
      <w:lvlJc w:val="left"/>
      <w:pPr>
        <w:ind w:left="3479" w:hanging="360"/>
      </w:pPr>
      <w:rPr>
        <w:rFonts w:cs="Times New Roman"/>
      </w:rPr>
    </w:lvl>
    <w:lvl w:ilvl="1">
      <w:start w:val="1"/>
      <w:numFmt w:val="decimal"/>
      <w:pStyle w:val="20"/>
      <w:isLgl/>
      <w:lvlText w:val="%1.%2."/>
      <w:lvlJc w:val="left"/>
      <w:pPr>
        <w:ind w:left="720" w:hanging="360"/>
      </w:pPr>
      <w:rPr>
        <w:rFonts w:cs="Times New Roman" w:hint="default"/>
      </w:rPr>
    </w:lvl>
    <w:lvl w:ilvl="2">
      <w:start w:val="1"/>
      <w:numFmt w:val="decimal"/>
      <w:pStyle w:val="31"/>
      <w:isLgl/>
      <w:lvlText w:val="%1.%2.%3."/>
      <w:lvlJc w:val="left"/>
      <w:pPr>
        <w:ind w:left="862"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2459C7"/>
    <w:multiLevelType w:val="hybridMultilevel"/>
    <w:tmpl w:val="E3F4C7C2"/>
    <w:lvl w:ilvl="0" w:tplc="FA38C26E">
      <w:start w:val="1"/>
      <w:numFmt w:val="bullet"/>
      <w:pStyle w:val="IS-141"/>
      <w:lvlText w:val=""/>
      <w:lvlJc w:val="left"/>
      <w:pPr>
        <w:tabs>
          <w:tab w:val="num" w:pos="567"/>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A0721"/>
    <w:multiLevelType w:val="multilevel"/>
    <w:tmpl w:val="5D96DBB6"/>
    <w:lvl w:ilvl="0">
      <w:start w:val="10"/>
      <w:numFmt w:val="decimal"/>
      <w:lvlText w:val="%1."/>
      <w:lvlJc w:val="left"/>
      <w:pPr>
        <w:ind w:left="780" w:hanging="780"/>
      </w:pPr>
      <w:rPr>
        <w:rFonts w:hint="default"/>
      </w:rPr>
    </w:lvl>
    <w:lvl w:ilvl="1">
      <w:start w:val="11"/>
      <w:numFmt w:val="decimal"/>
      <w:lvlText w:val="%1.%2."/>
      <w:lvlJc w:val="left"/>
      <w:pPr>
        <w:ind w:left="993" w:hanging="780"/>
      </w:pPr>
      <w:rPr>
        <w:rFonts w:hint="default"/>
      </w:rPr>
    </w:lvl>
    <w:lvl w:ilvl="2">
      <w:start w:val="2"/>
      <w:numFmt w:val="decimal"/>
      <w:lvlText w:val="%1.%2.%3."/>
      <w:lvlJc w:val="left"/>
      <w:pPr>
        <w:ind w:left="1206" w:hanging="780"/>
      </w:pPr>
      <w:rPr>
        <w:rFonts w:hint="default"/>
      </w:rPr>
    </w:lvl>
    <w:lvl w:ilvl="3">
      <w:start w:val="1"/>
      <w:numFmt w:val="decimal"/>
      <w:lvlText w:val="%1.%2.%3.%4."/>
      <w:lvlJc w:val="left"/>
      <w:pPr>
        <w:ind w:left="1419" w:hanging="7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C8D0BD3"/>
    <w:multiLevelType w:val="hybridMultilevel"/>
    <w:tmpl w:val="246A58CA"/>
    <w:lvl w:ilvl="0" w:tplc="B220F49C">
      <w:start w:val="1"/>
      <w:numFmt w:val="bullet"/>
      <w:pStyle w:val="IS-1415"/>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0"/>
  </w:num>
  <w:num w:numId="2">
    <w:abstractNumId w:val="16"/>
  </w:num>
  <w:num w:numId="3">
    <w:abstractNumId w:val="21"/>
  </w:num>
  <w:num w:numId="4">
    <w:abstractNumId w:val="28"/>
  </w:num>
  <w:num w:numId="5">
    <w:abstractNumId w:val="17"/>
  </w:num>
  <w:num w:numId="6">
    <w:abstractNumId w:val="11"/>
  </w:num>
  <w:num w:numId="7">
    <w:abstractNumId w:val="7"/>
  </w:num>
  <w:num w:numId="8">
    <w:abstractNumId w:val="13"/>
  </w:num>
  <w:num w:numId="9">
    <w:abstractNumId w:val="31"/>
  </w:num>
  <w:num w:numId="10">
    <w:abstractNumId w:val="1"/>
  </w:num>
  <w:num w:numId="11">
    <w:abstractNumId w:val="9"/>
  </w:num>
  <w:num w:numId="12">
    <w:abstractNumId w:val="10"/>
  </w:num>
  <w:num w:numId="13">
    <w:abstractNumId w:val="12"/>
  </w:num>
  <w:num w:numId="14">
    <w:abstractNumId w:val="23"/>
  </w:num>
  <w:num w:numId="15">
    <w:abstractNumId w:val="15"/>
  </w:num>
  <w:num w:numId="16">
    <w:abstractNumId w:val="14"/>
  </w:num>
  <w:num w:numId="17">
    <w:abstractNumId w:val="22"/>
  </w:num>
  <w:num w:numId="18">
    <w:abstractNumId w:val="29"/>
  </w:num>
  <w:num w:numId="19">
    <w:abstractNumId w:val="26"/>
  </w:num>
  <w:num w:numId="20">
    <w:abstractNumId w:val="27"/>
  </w:num>
  <w:num w:numId="21">
    <w:abstractNumId w:val="34"/>
  </w:num>
  <w:num w:numId="22">
    <w:abstractNumId w:val="5"/>
  </w:num>
  <w:num w:numId="23">
    <w:abstractNumId w:val="19"/>
  </w:num>
  <w:num w:numId="24">
    <w:abstractNumId w:val="24"/>
  </w:num>
  <w:num w:numId="25">
    <w:abstractNumId w:val="18"/>
  </w:num>
  <w:num w:numId="26">
    <w:abstractNumId w:val="0"/>
  </w:num>
  <w:num w:numId="27">
    <w:abstractNumId w:val="2"/>
  </w:num>
  <w:num w:numId="28">
    <w:abstractNumId w:val="4"/>
  </w:num>
  <w:num w:numId="29">
    <w:abstractNumId w:val="6"/>
  </w:num>
  <w:num w:numId="30">
    <w:abstractNumId w:val="25"/>
  </w:num>
  <w:num w:numId="31">
    <w:abstractNumId w:val="20"/>
  </w:num>
  <w:num w:numId="32">
    <w:abstractNumId w:val="32"/>
  </w:num>
  <w:num w:numId="33">
    <w:abstractNumId w:val="33"/>
  </w:num>
  <w:num w:numId="34">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0B"/>
    <w:rsid w:val="00005C0B"/>
    <w:rsid w:val="00011BE1"/>
    <w:rsid w:val="00015A8B"/>
    <w:rsid w:val="00016765"/>
    <w:rsid w:val="00024784"/>
    <w:rsid w:val="00050019"/>
    <w:rsid w:val="000B423B"/>
    <w:rsid w:val="000D04D2"/>
    <w:rsid w:val="000E4EEC"/>
    <w:rsid w:val="00102F7D"/>
    <w:rsid w:val="00107B27"/>
    <w:rsid w:val="00125273"/>
    <w:rsid w:val="001633A8"/>
    <w:rsid w:val="00164D67"/>
    <w:rsid w:val="00173161"/>
    <w:rsid w:val="001765CF"/>
    <w:rsid w:val="001777AC"/>
    <w:rsid w:val="00180733"/>
    <w:rsid w:val="00193870"/>
    <w:rsid w:val="001B7510"/>
    <w:rsid w:val="001D40D3"/>
    <w:rsid w:val="001D48EF"/>
    <w:rsid w:val="001E3A38"/>
    <w:rsid w:val="001E77AA"/>
    <w:rsid w:val="00201EE8"/>
    <w:rsid w:val="002116E1"/>
    <w:rsid w:val="0024193B"/>
    <w:rsid w:val="00241F59"/>
    <w:rsid w:val="00245449"/>
    <w:rsid w:val="002522D7"/>
    <w:rsid w:val="00255C90"/>
    <w:rsid w:val="00265669"/>
    <w:rsid w:val="00286D9E"/>
    <w:rsid w:val="002901B1"/>
    <w:rsid w:val="002A3FDF"/>
    <w:rsid w:val="002A47A8"/>
    <w:rsid w:val="002A50BA"/>
    <w:rsid w:val="002A6326"/>
    <w:rsid w:val="002B07FD"/>
    <w:rsid w:val="002B226A"/>
    <w:rsid w:val="002B3160"/>
    <w:rsid w:val="002B5F08"/>
    <w:rsid w:val="002B6B3F"/>
    <w:rsid w:val="002D3575"/>
    <w:rsid w:val="002E0019"/>
    <w:rsid w:val="002E41F0"/>
    <w:rsid w:val="002E5637"/>
    <w:rsid w:val="003155CF"/>
    <w:rsid w:val="00315DCD"/>
    <w:rsid w:val="00335C32"/>
    <w:rsid w:val="00340654"/>
    <w:rsid w:val="00351CCF"/>
    <w:rsid w:val="0037467E"/>
    <w:rsid w:val="00386B31"/>
    <w:rsid w:val="00394275"/>
    <w:rsid w:val="003A078F"/>
    <w:rsid w:val="003A20CE"/>
    <w:rsid w:val="003A7EEB"/>
    <w:rsid w:val="003C3CC0"/>
    <w:rsid w:val="003D687E"/>
    <w:rsid w:val="003E2599"/>
    <w:rsid w:val="003F5859"/>
    <w:rsid w:val="00436DE8"/>
    <w:rsid w:val="004678EA"/>
    <w:rsid w:val="00474BF9"/>
    <w:rsid w:val="00487C6F"/>
    <w:rsid w:val="00490ADD"/>
    <w:rsid w:val="0049104A"/>
    <w:rsid w:val="00496119"/>
    <w:rsid w:val="004A22D0"/>
    <w:rsid w:val="004A58D9"/>
    <w:rsid w:val="004B0CCA"/>
    <w:rsid w:val="004B2B58"/>
    <w:rsid w:val="004C374B"/>
    <w:rsid w:val="004D5001"/>
    <w:rsid w:val="004D5261"/>
    <w:rsid w:val="004E1818"/>
    <w:rsid w:val="004E39C3"/>
    <w:rsid w:val="004E5DE4"/>
    <w:rsid w:val="004F3462"/>
    <w:rsid w:val="005218ED"/>
    <w:rsid w:val="005219C8"/>
    <w:rsid w:val="00521A8A"/>
    <w:rsid w:val="00526C17"/>
    <w:rsid w:val="005419DB"/>
    <w:rsid w:val="00541C0B"/>
    <w:rsid w:val="00544389"/>
    <w:rsid w:val="00563B37"/>
    <w:rsid w:val="00563FBA"/>
    <w:rsid w:val="00572127"/>
    <w:rsid w:val="0058149E"/>
    <w:rsid w:val="00585F79"/>
    <w:rsid w:val="005904F0"/>
    <w:rsid w:val="005A17F4"/>
    <w:rsid w:val="005A47A4"/>
    <w:rsid w:val="005E5024"/>
    <w:rsid w:val="005F391E"/>
    <w:rsid w:val="00600B8C"/>
    <w:rsid w:val="00601D5D"/>
    <w:rsid w:val="00612F8F"/>
    <w:rsid w:val="0062499C"/>
    <w:rsid w:val="00633981"/>
    <w:rsid w:val="00677034"/>
    <w:rsid w:val="006A05AE"/>
    <w:rsid w:val="006B4CD2"/>
    <w:rsid w:val="006B6CA2"/>
    <w:rsid w:val="006C0EAE"/>
    <w:rsid w:val="006D130F"/>
    <w:rsid w:val="006D3A6E"/>
    <w:rsid w:val="006E39CD"/>
    <w:rsid w:val="006E69BE"/>
    <w:rsid w:val="006F2AF6"/>
    <w:rsid w:val="006F428D"/>
    <w:rsid w:val="006F56E6"/>
    <w:rsid w:val="00727827"/>
    <w:rsid w:val="00727A13"/>
    <w:rsid w:val="00736727"/>
    <w:rsid w:val="00756C96"/>
    <w:rsid w:val="0076384B"/>
    <w:rsid w:val="00770254"/>
    <w:rsid w:val="007728E1"/>
    <w:rsid w:val="00775178"/>
    <w:rsid w:val="00776B85"/>
    <w:rsid w:val="00777B40"/>
    <w:rsid w:val="007A6A2D"/>
    <w:rsid w:val="007B7521"/>
    <w:rsid w:val="007C048B"/>
    <w:rsid w:val="007D48FB"/>
    <w:rsid w:val="007D6C46"/>
    <w:rsid w:val="007D7FF5"/>
    <w:rsid w:val="007E306E"/>
    <w:rsid w:val="007F5995"/>
    <w:rsid w:val="007F59E6"/>
    <w:rsid w:val="00803272"/>
    <w:rsid w:val="00807CFC"/>
    <w:rsid w:val="00815296"/>
    <w:rsid w:val="00816AB4"/>
    <w:rsid w:val="00820348"/>
    <w:rsid w:val="00832D6A"/>
    <w:rsid w:val="00834597"/>
    <w:rsid w:val="008471F0"/>
    <w:rsid w:val="00862F6F"/>
    <w:rsid w:val="00881D80"/>
    <w:rsid w:val="00891681"/>
    <w:rsid w:val="008A46D8"/>
    <w:rsid w:val="008A64C4"/>
    <w:rsid w:val="008B78FA"/>
    <w:rsid w:val="008C1E51"/>
    <w:rsid w:val="008C3F98"/>
    <w:rsid w:val="008C5604"/>
    <w:rsid w:val="008D0197"/>
    <w:rsid w:val="008D42C0"/>
    <w:rsid w:val="008E42DE"/>
    <w:rsid w:val="0091630B"/>
    <w:rsid w:val="009511D1"/>
    <w:rsid w:val="0096788E"/>
    <w:rsid w:val="009711BA"/>
    <w:rsid w:val="00994719"/>
    <w:rsid w:val="009B5E23"/>
    <w:rsid w:val="009E5903"/>
    <w:rsid w:val="00A07C60"/>
    <w:rsid w:val="00A11F65"/>
    <w:rsid w:val="00A35EC7"/>
    <w:rsid w:val="00A43544"/>
    <w:rsid w:val="00A73BEC"/>
    <w:rsid w:val="00A91A1B"/>
    <w:rsid w:val="00A95CC5"/>
    <w:rsid w:val="00AB4E23"/>
    <w:rsid w:val="00AD05EF"/>
    <w:rsid w:val="00AE2678"/>
    <w:rsid w:val="00AF1EDC"/>
    <w:rsid w:val="00AF4B92"/>
    <w:rsid w:val="00B00374"/>
    <w:rsid w:val="00B074D4"/>
    <w:rsid w:val="00B34562"/>
    <w:rsid w:val="00B54154"/>
    <w:rsid w:val="00B613A8"/>
    <w:rsid w:val="00B77B0F"/>
    <w:rsid w:val="00B859F7"/>
    <w:rsid w:val="00BD70AD"/>
    <w:rsid w:val="00BE1319"/>
    <w:rsid w:val="00BE4B3A"/>
    <w:rsid w:val="00C1008B"/>
    <w:rsid w:val="00C166C7"/>
    <w:rsid w:val="00C17195"/>
    <w:rsid w:val="00C266DF"/>
    <w:rsid w:val="00C333EB"/>
    <w:rsid w:val="00C42DCF"/>
    <w:rsid w:val="00C50CBD"/>
    <w:rsid w:val="00C6717B"/>
    <w:rsid w:val="00C77D36"/>
    <w:rsid w:val="00CB4A7D"/>
    <w:rsid w:val="00CD3240"/>
    <w:rsid w:val="00CD7A07"/>
    <w:rsid w:val="00CF00C2"/>
    <w:rsid w:val="00CF1D6B"/>
    <w:rsid w:val="00D06257"/>
    <w:rsid w:val="00D312DB"/>
    <w:rsid w:val="00D40A3F"/>
    <w:rsid w:val="00D45748"/>
    <w:rsid w:val="00D46F83"/>
    <w:rsid w:val="00D72E05"/>
    <w:rsid w:val="00D93AAD"/>
    <w:rsid w:val="00D975B7"/>
    <w:rsid w:val="00DA599D"/>
    <w:rsid w:val="00DB6F79"/>
    <w:rsid w:val="00DD3D88"/>
    <w:rsid w:val="00DD42FE"/>
    <w:rsid w:val="00DD6F77"/>
    <w:rsid w:val="00DF1F36"/>
    <w:rsid w:val="00DF43C8"/>
    <w:rsid w:val="00E063DA"/>
    <w:rsid w:val="00E53471"/>
    <w:rsid w:val="00E62872"/>
    <w:rsid w:val="00E73E5F"/>
    <w:rsid w:val="00E87DC8"/>
    <w:rsid w:val="00EA6A7E"/>
    <w:rsid w:val="00EB074F"/>
    <w:rsid w:val="00EB0927"/>
    <w:rsid w:val="00EC5601"/>
    <w:rsid w:val="00EC5D62"/>
    <w:rsid w:val="00ED144C"/>
    <w:rsid w:val="00ED37F0"/>
    <w:rsid w:val="00EE0261"/>
    <w:rsid w:val="00EE1D08"/>
    <w:rsid w:val="00EF3F51"/>
    <w:rsid w:val="00F00AEC"/>
    <w:rsid w:val="00F04119"/>
    <w:rsid w:val="00F1446E"/>
    <w:rsid w:val="00F23E91"/>
    <w:rsid w:val="00F257F1"/>
    <w:rsid w:val="00F30796"/>
    <w:rsid w:val="00F508BE"/>
    <w:rsid w:val="00F54645"/>
    <w:rsid w:val="00F55CAD"/>
    <w:rsid w:val="00F8010C"/>
    <w:rsid w:val="00F8190D"/>
    <w:rsid w:val="00F93634"/>
    <w:rsid w:val="00F94B80"/>
    <w:rsid w:val="00FC244D"/>
    <w:rsid w:val="00FD1551"/>
    <w:rsid w:val="00FD177B"/>
    <w:rsid w:val="00FD1F9D"/>
    <w:rsid w:val="00FD3F7F"/>
    <w:rsid w:val="00FE02CF"/>
    <w:rsid w:val="00FE40B1"/>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3697"/>
  <w15:docId w15:val="{A3158F23-00DE-41EB-B854-047530D7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41C0B"/>
    <w:pPr>
      <w:spacing w:after="200" w:line="276" w:lineRule="auto"/>
    </w:pPr>
    <w:rPr>
      <w:rFonts w:eastAsia="Times New Roman"/>
      <w:sz w:val="22"/>
      <w:szCs w:val="22"/>
      <w:lang w:eastAsia="en-US"/>
    </w:rPr>
  </w:style>
  <w:style w:type="paragraph" w:styleId="13">
    <w:name w:val="heading 1"/>
    <w:aliases w:val="Заголовок параграфа (1.),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ðàçä"/>
    <w:basedOn w:val="a3"/>
    <w:next w:val="a3"/>
    <w:link w:val="14"/>
    <w:qFormat/>
    <w:rsid w:val="00E87DC8"/>
    <w:pPr>
      <w:keepNext/>
      <w:spacing w:before="240" w:after="60"/>
      <w:outlineLvl w:val="0"/>
    </w:pPr>
    <w:rPr>
      <w:rFonts w:ascii="Arial" w:hAnsi="Arial" w:cs="Arial"/>
      <w:b/>
      <w:bCs/>
      <w:kern w:val="32"/>
      <w:sz w:val="32"/>
      <w:szCs w:val="32"/>
    </w:rPr>
  </w:style>
  <w:style w:type="paragraph" w:styleId="22">
    <w:name w:val="heading 2"/>
    <w:aliases w:val="h2,h21,5,Заголовок пункта (1.1),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
    <w:basedOn w:val="a3"/>
    <w:next w:val="a3"/>
    <w:link w:val="23"/>
    <w:qFormat/>
    <w:rsid w:val="00E87DC8"/>
    <w:pPr>
      <w:keepNext/>
      <w:jc w:val="center"/>
      <w:outlineLvl w:val="1"/>
    </w:pPr>
    <w:rPr>
      <w:b/>
    </w:rPr>
  </w:style>
  <w:style w:type="paragraph" w:styleId="32">
    <w:name w:val="heading 3"/>
    <w:aliases w:val="H3,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3"/>
    <w:basedOn w:val="a3"/>
    <w:next w:val="a3"/>
    <w:link w:val="33"/>
    <w:qFormat/>
    <w:rsid w:val="008C3F98"/>
    <w:pPr>
      <w:keepNext/>
      <w:tabs>
        <w:tab w:val="num" w:pos="1134"/>
      </w:tabs>
      <w:suppressAutoHyphens/>
      <w:spacing w:before="120" w:after="120" w:line="240" w:lineRule="auto"/>
      <w:ind w:left="1134" w:hanging="1134"/>
      <w:outlineLvl w:val="2"/>
    </w:pPr>
    <w:rPr>
      <w:rFonts w:ascii="Times New Roman" w:hAnsi="Times New Roman"/>
      <w:b/>
      <w:sz w:val="28"/>
      <w:szCs w:val="20"/>
      <w:lang w:eastAsia="ru-RU"/>
    </w:rPr>
  </w:style>
  <w:style w:type="paragraph" w:styleId="40">
    <w:name w:val="heading 4"/>
    <w:aliases w:val="H4,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Level 2 - a"/>
    <w:basedOn w:val="a3"/>
    <w:next w:val="a3"/>
    <w:link w:val="41"/>
    <w:qFormat/>
    <w:rsid w:val="00E87DC8"/>
    <w:pPr>
      <w:keepNext/>
      <w:spacing w:before="240" w:after="60"/>
      <w:outlineLvl w:val="3"/>
    </w:pPr>
    <w:rPr>
      <w:b/>
      <w:bCs/>
      <w:szCs w:val="28"/>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3"/>
    <w:next w:val="a3"/>
    <w:link w:val="50"/>
    <w:unhideWhenUsed/>
    <w:qFormat/>
    <w:rsid w:val="008C3F98"/>
    <w:pPr>
      <w:keepNext/>
      <w:keepLines/>
      <w:spacing w:before="200" w:after="0"/>
      <w:ind w:left="1008" w:hanging="1008"/>
      <w:jc w:val="both"/>
      <w:outlineLvl w:val="4"/>
    </w:pPr>
    <w:rPr>
      <w:rFonts w:ascii="Cambria" w:hAnsi="Cambria"/>
      <w:color w:val="243F60"/>
      <w:sz w:val="20"/>
      <w:szCs w:val="20"/>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3"/>
    <w:next w:val="a3"/>
    <w:link w:val="60"/>
    <w:unhideWhenUsed/>
    <w:qFormat/>
    <w:rsid w:val="008C3F98"/>
    <w:pPr>
      <w:keepNext/>
      <w:keepLines/>
      <w:spacing w:before="200" w:after="0"/>
      <w:ind w:left="1152" w:hanging="1152"/>
      <w:jc w:val="both"/>
      <w:outlineLvl w:val="5"/>
    </w:pPr>
    <w:rPr>
      <w:rFonts w:ascii="Cambria" w:hAnsi="Cambria"/>
      <w:i/>
      <w:iCs/>
      <w:color w:val="243F60"/>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3"/>
    <w:next w:val="a3"/>
    <w:link w:val="70"/>
    <w:unhideWhenUsed/>
    <w:qFormat/>
    <w:rsid w:val="008C3F98"/>
    <w:pPr>
      <w:keepNext/>
      <w:keepLines/>
      <w:spacing w:before="200" w:after="0"/>
      <w:ind w:left="1296" w:hanging="1296"/>
      <w:jc w:val="both"/>
      <w:outlineLvl w:val="6"/>
    </w:pPr>
    <w:rPr>
      <w:rFonts w:ascii="Cambria" w:hAnsi="Cambria"/>
      <w:i/>
      <w:iCs/>
      <w:color w:val="404040"/>
      <w:sz w:val="20"/>
      <w:szCs w:val="20"/>
    </w:r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3"/>
    <w:next w:val="a3"/>
    <w:link w:val="80"/>
    <w:unhideWhenUsed/>
    <w:qFormat/>
    <w:rsid w:val="008C3F98"/>
    <w:pPr>
      <w:keepNext/>
      <w:keepLines/>
      <w:spacing w:before="200" w:after="0"/>
      <w:ind w:left="1440" w:hanging="1440"/>
      <w:jc w:val="both"/>
      <w:outlineLvl w:val="7"/>
    </w:pPr>
    <w:rPr>
      <w:rFonts w:ascii="Cambria" w:hAnsi="Cambria"/>
      <w:color w:val="404040"/>
      <w:sz w:val="20"/>
      <w:szCs w:val="20"/>
    </w:rPr>
  </w:style>
  <w:style w:type="paragraph" w:styleId="9">
    <w:name w:val="heading 9"/>
    <w:basedOn w:val="a3"/>
    <w:next w:val="a3"/>
    <w:link w:val="90"/>
    <w:unhideWhenUsed/>
    <w:qFormat/>
    <w:rsid w:val="008C3F98"/>
    <w:pPr>
      <w:keepNext/>
      <w:keepLines/>
      <w:spacing w:before="200" w:after="0"/>
      <w:ind w:left="1584" w:hanging="1584"/>
      <w:jc w:val="both"/>
      <w:outlineLvl w:val="8"/>
    </w:pPr>
    <w:rPr>
      <w:rFonts w:ascii="Cambria"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aliases w:val="Заголовок параграфа (1.) Знак,Раздел Знак,Название раздела без номера Знак,???????? ??????? ??? ?????? Знак,разд Знак,разд без номера Знак,разд без номера1 Знак,разд без номера2 Знак,Заг. ненумер. раздела Знак,H1 Знак,ðàçä Знак"/>
    <w:basedOn w:val="a4"/>
    <w:link w:val="13"/>
    <w:uiPriority w:val="9"/>
    <w:rsid w:val="00E87DC8"/>
    <w:rPr>
      <w:rFonts w:ascii="Arial" w:eastAsia="Times New Roman" w:hAnsi="Arial" w:cs="Arial"/>
      <w:b/>
      <w:bCs/>
      <w:kern w:val="32"/>
      <w:sz w:val="32"/>
      <w:szCs w:val="32"/>
      <w:lang w:eastAsia="ru-RU"/>
    </w:rPr>
  </w:style>
  <w:style w:type="character" w:customStyle="1" w:styleId="23">
    <w:name w:val="Заголовок 2 Знак"/>
    <w:aliases w:val="h2 Знак,h21 Знак,5 Знак,Заголовок пункта (1.1) Знак,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H2 Знак"/>
    <w:basedOn w:val="a4"/>
    <w:link w:val="22"/>
    <w:uiPriority w:val="9"/>
    <w:rsid w:val="00E87DC8"/>
    <w:rPr>
      <w:rFonts w:ascii="Times New Roman" w:eastAsia="Times New Roman" w:hAnsi="Times New Roman" w:cs="Times New Roman"/>
      <w:b/>
      <w:sz w:val="28"/>
      <w:szCs w:val="20"/>
      <w:lang w:eastAsia="ru-RU"/>
    </w:rPr>
  </w:style>
  <w:style w:type="character" w:customStyle="1" w:styleId="41">
    <w:name w:val="Заголовок 4 Знак"/>
    <w:aliases w:val="H4 Знак,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basedOn w:val="a4"/>
    <w:link w:val="40"/>
    <w:uiPriority w:val="9"/>
    <w:rsid w:val="00E87DC8"/>
    <w:rPr>
      <w:rFonts w:ascii="Times New Roman" w:eastAsia="Times New Roman" w:hAnsi="Times New Roman" w:cs="Times New Roman"/>
      <w:b/>
      <w:bCs/>
      <w:sz w:val="28"/>
      <w:szCs w:val="28"/>
      <w:lang w:eastAsia="ru-RU"/>
    </w:rPr>
  </w:style>
  <w:style w:type="paragraph" w:styleId="a7">
    <w:name w:val="No Spacing"/>
    <w:aliases w:val="Обычный с отступом"/>
    <w:link w:val="a8"/>
    <w:uiPriority w:val="1"/>
    <w:qFormat/>
    <w:rsid w:val="00E87DC8"/>
    <w:pPr>
      <w:jc w:val="both"/>
    </w:pPr>
    <w:rPr>
      <w:rFonts w:ascii="Times New Roman" w:eastAsia="Times New Roman" w:hAnsi="Times New Roman"/>
      <w:sz w:val="28"/>
    </w:rPr>
  </w:style>
  <w:style w:type="paragraph" w:customStyle="1" w:styleId="15">
    <w:name w:val="Абзац списка1"/>
    <w:basedOn w:val="a3"/>
    <w:rsid w:val="00541C0B"/>
    <w:pPr>
      <w:ind w:left="720"/>
    </w:pPr>
  </w:style>
  <w:style w:type="paragraph" w:styleId="24">
    <w:name w:val="Body Text 2"/>
    <w:basedOn w:val="a3"/>
    <w:link w:val="25"/>
    <w:uiPriority w:val="99"/>
    <w:rsid w:val="00541C0B"/>
    <w:pPr>
      <w:spacing w:after="120" w:line="480" w:lineRule="auto"/>
      <w:jc w:val="both"/>
    </w:pPr>
    <w:rPr>
      <w:rFonts w:ascii="Times New Roman" w:hAnsi="Times New Roman"/>
      <w:sz w:val="28"/>
      <w:szCs w:val="20"/>
      <w:lang w:eastAsia="ru-RU"/>
    </w:rPr>
  </w:style>
  <w:style w:type="character" w:customStyle="1" w:styleId="25">
    <w:name w:val="Основной текст 2 Знак"/>
    <w:basedOn w:val="a4"/>
    <w:link w:val="24"/>
    <w:uiPriority w:val="99"/>
    <w:rsid w:val="00541C0B"/>
    <w:rPr>
      <w:rFonts w:ascii="Times New Roman" w:eastAsia="Times New Roman" w:hAnsi="Times New Roman"/>
      <w:sz w:val="28"/>
    </w:rPr>
  </w:style>
  <w:style w:type="paragraph" w:customStyle="1" w:styleId="a9">
    <w:name w:val="Пункт"/>
    <w:basedOn w:val="a3"/>
    <w:rsid w:val="00541C0B"/>
    <w:pPr>
      <w:tabs>
        <w:tab w:val="num" w:pos="1134"/>
      </w:tabs>
      <w:spacing w:after="0" w:line="360" w:lineRule="auto"/>
      <w:ind w:left="1134" w:hanging="1134"/>
      <w:jc w:val="both"/>
    </w:pPr>
    <w:rPr>
      <w:rFonts w:ascii="Times New Roman" w:hAnsi="Times New Roman"/>
      <w:snapToGrid w:val="0"/>
      <w:sz w:val="28"/>
      <w:szCs w:val="20"/>
      <w:lang w:eastAsia="ru-RU"/>
    </w:rPr>
  </w:style>
  <w:style w:type="paragraph" w:customStyle="1" w:styleId="aa">
    <w:name w:val="Подпункт"/>
    <w:basedOn w:val="a9"/>
    <w:rsid w:val="00541C0B"/>
  </w:style>
  <w:style w:type="paragraph" w:customStyle="1" w:styleId="ab">
    <w:name w:val="Подподпункт"/>
    <w:basedOn w:val="aa"/>
    <w:rsid w:val="00541C0B"/>
  </w:style>
  <w:style w:type="paragraph" w:styleId="ac">
    <w:name w:val="Body Text Indent"/>
    <w:basedOn w:val="a3"/>
    <w:link w:val="ad"/>
    <w:rsid w:val="00541C0B"/>
    <w:pPr>
      <w:spacing w:after="120" w:line="360" w:lineRule="auto"/>
      <w:ind w:left="283" w:firstLine="567"/>
      <w:jc w:val="both"/>
    </w:pPr>
    <w:rPr>
      <w:rFonts w:ascii="Times New Roman" w:hAnsi="Times New Roman"/>
      <w:snapToGrid w:val="0"/>
      <w:sz w:val="28"/>
      <w:szCs w:val="20"/>
      <w:lang w:eastAsia="ru-RU"/>
    </w:rPr>
  </w:style>
  <w:style w:type="character" w:customStyle="1" w:styleId="ad">
    <w:name w:val="Основной текст с отступом Знак"/>
    <w:basedOn w:val="a4"/>
    <w:link w:val="ac"/>
    <w:rsid w:val="00541C0B"/>
    <w:rPr>
      <w:rFonts w:ascii="Times New Roman" w:eastAsia="Times New Roman" w:hAnsi="Times New Roman"/>
      <w:snapToGrid w:val="0"/>
      <w:sz w:val="28"/>
    </w:rPr>
  </w:style>
  <w:style w:type="paragraph" w:customStyle="1" w:styleId="ConsNormal">
    <w:name w:val="ConsNormal"/>
    <w:rsid w:val="00541C0B"/>
    <w:pPr>
      <w:widowControl w:val="0"/>
      <w:autoSpaceDE w:val="0"/>
      <w:autoSpaceDN w:val="0"/>
      <w:adjustRightInd w:val="0"/>
      <w:ind w:firstLine="720"/>
    </w:pPr>
    <w:rPr>
      <w:rFonts w:ascii="Arial" w:eastAsia="Times New Roman" w:hAnsi="Arial"/>
    </w:rPr>
  </w:style>
  <w:style w:type="paragraph" w:styleId="ae">
    <w:name w:val="Body Text"/>
    <w:aliases w:val="body text,bt, ändrad,ändrad,body text1,bt1,body text2,bt2,body text11,bt11,body text3,bt3,paragraph 2,paragraph 21,EHPT,Body Text2,b,One Page Summary,body text4,body text5,body text6,body text7,body text8,body text9,body text21,t"/>
    <w:basedOn w:val="a3"/>
    <w:link w:val="af"/>
    <w:rsid w:val="00541C0B"/>
    <w:pPr>
      <w:spacing w:after="120"/>
    </w:pPr>
  </w:style>
  <w:style w:type="character" w:customStyle="1" w:styleId="af">
    <w:name w:val="Основной текст Знак"/>
    <w:aliases w:val="body text Знак,bt Знак, ändrad Знак,ändrad Знак,body text1 Знак,bt1 Знак,body text2 Знак,bt2 Знак,body text11 Знак,bt11 Знак,body text3 Знак,bt3 Знак,paragraph 2 Знак,paragraph 21 Знак,EHPT Знак,Body Text2 Знак,b Знак,body text4 Знак"/>
    <w:basedOn w:val="a4"/>
    <w:link w:val="ae"/>
    <w:qFormat/>
    <w:rsid w:val="00541C0B"/>
    <w:rPr>
      <w:rFonts w:eastAsia="Times New Roman"/>
      <w:sz w:val="22"/>
      <w:szCs w:val="22"/>
      <w:lang w:eastAsia="en-US"/>
    </w:rPr>
  </w:style>
  <w:style w:type="paragraph" w:customStyle="1" w:styleId="Default">
    <w:name w:val="Default"/>
    <w:rsid w:val="00541C0B"/>
    <w:pPr>
      <w:autoSpaceDE w:val="0"/>
      <w:autoSpaceDN w:val="0"/>
      <w:adjustRightInd w:val="0"/>
    </w:pPr>
    <w:rPr>
      <w:rFonts w:ascii="Times New Roman" w:eastAsia="Times New Roman" w:hAnsi="Times New Roman"/>
      <w:color w:val="000000"/>
      <w:sz w:val="24"/>
      <w:szCs w:val="24"/>
    </w:rPr>
  </w:style>
  <w:style w:type="character" w:customStyle="1" w:styleId="af0">
    <w:name w:val="Нижний колонтитул Знак"/>
    <w:link w:val="af1"/>
    <w:uiPriority w:val="99"/>
    <w:qFormat/>
    <w:rsid w:val="00541C0B"/>
    <w:rPr>
      <w:rFonts w:cs="Times New Roman"/>
      <w:bCs/>
      <w:snapToGrid w:val="0"/>
      <w:sz w:val="22"/>
      <w:szCs w:val="22"/>
      <w:lang w:val="ru-RU" w:eastAsia="ru-RU" w:bidi="ar-SA"/>
    </w:rPr>
  </w:style>
  <w:style w:type="paragraph" w:styleId="af2">
    <w:name w:val="List Paragraph"/>
    <w:aliases w:val="Алроса_маркер (Уровень 4),Маркер,ПАРАГРАФ,Bullet List,FooterText,numbered"/>
    <w:basedOn w:val="a3"/>
    <w:link w:val="af3"/>
    <w:uiPriority w:val="34"/>
    <w:qFormat/>
    <w:rsid w:val="001D40D3"/>
    <w:pPr>
      <w:ind w:left="720"/>
      <w:contextualSpacing/>
    </w:pPr>
  </w:style>
  <w:style w:type="paragraph" w:styleId="af4">
    <w:name w:val="Balloon Text"/>
    <w:basedOn w:val="a3"/>
    <w:link w:val="af5"/>
    <w:uiPriority w:val="99"/>
    <w:semiHidden/>
    <w:unhideWhenUsed/>
    <w:qFormat/>
    <w:rsid w:val="00180733"/>
    <w:pPr>
      <w:spacing w:after="0" w:line="240" w:lineRule="auto"/>
    </w:pPr>
    <w:rPr>
      <w:rFonts w:ascii="Segoe UI" w:hAnsi="Segoe UI" w:cs="Segoe UI"/>
      <w:sz w:val="18"/>
      <w:szCs w:val="18"/>
    </w:rPr>
  </w:style>
  <w:style w:type="character" w:customStyle="1" w:styleId="af5">
    <w:name w:val="Текст выноски Знак"/>
    <w:basedOn w:val="a4"/>
    <w:link w:val="af4"/>
    <w:uiPriority w:val="99"/>
    <w:semiHidden/>
    <w:qFormat/>
    <w:rsid w:val="00180733"/>
    <w:rPr>
      <w:rFonts w:ascii="Segoe UI" w:eastAsia="Times New Roman" w:hAnsi="Segoe UI" w:cs="Segoe UI"/>
      <w:sz w:val="18"/>
      <w:szCs w:val="18"/>
      <w:lang w:eastAsia="en-US"/>
    </w:rPr>
  </w:style>
  <w:style w:type="character" w:customStyle="1" w:styleId="af3">
    <w:name w:val="Абзац списка Знак"/>
    <w:aliases w:val="Алроса_маркер (Уровень 4) Знак,Маркер Знак,ПАРАГРАФ Знак,Bullet List Знак,FooterText Знак,numbered Знак"/>
    <w:link w:val="af2"/>
    <w:uiPriority w:val="34"/>
    <w:qFormat/>
    <w:locked/>
    <w:rsid w:val="00EF3F51"/>
    <w:rPr>
      <w:rFonts w:eastAsia="Times New Roman"/>
      <w:sz w:val="22"/>
      <w:szCs w:val="22"/>
      <w:lang w:eastAsia="en-US"/>
    </w:rPr>
  </w:style>
  <w:style w:type="paragraph" w:styleId="af6">
    <w:name w:val="footnote text"/>
    <w:basedOn w:val="a3"/>
    <w:link w:val="af7"/>
    <w:uiPriority w:val="99"/>
    <w:unhideWhenUsed/>
    <w:rsid w:val="002A6326"/>
    <w:pPr>
      <w:spacing w:after="0" w:line="240" w:lineRule="auto"/>
    </w:pPr>
    <w:rPr>
      <w:sz w:val="20"/>
      <w:szCs w:val="20"/>
    </w:rPr>
  </w:style>
  <w:style w:type="character" w:customStyle="1" w:styleId="af7">
    <w:name w:val="Текст сноски Знак"/>
    <w:basedOn w:val="a4"/>
    <w:link w:val="af6"/>
    <w:uiPriority w:val="99"/>
    <w:rsid w:val="002A6326"/>
    <w:rPr>
      <w:rFonts w:eastAsia="Times New Roman"/>
      <w:lang w:eastAsia="en-US"/>
    </w:rPr>
  </w:style>
  <w:style w:type="character" w:styleId="af8">
    <w:name w:val="footnote reference"/>
    <w:rsid w:val="002A6326"/>
    <w:rPr>
      <w:rFonts w:cs="Times New Roman"/>
      <w:vertAlign w:val="superscript"/>
    </w:rPr>
  </w:style>
  <w:style w:type="character" w:styleId="af9">
    <w:name w:val="annotation reference"/>
    <w:basedOn w:val="a4"/>
    <w:uiPriority w:val="99"/>
    <w:unhideWhenUsed/>
    <w:qFormat/>
    <w:rsid w:val="00770254"/>
    <w:rPr>
      <w:sz w:val="16"/>
      <w:szCs w:val="16"/>
    </w:rPr>
  </w:style>
  <w:style w:type="paragraph" w:styleId="afa">
    <w:name w:val="annotation text"/>
    <w:basedOn w:val="a3"/>
    <w:link w:val="afb"/>
    <w:uiPriority w:val="99"/>
    <w:unhideWhenUsed/>
    <w:qFormat/>
    <w:rsid w:val="00770254"/>
    <w:pPr>
      <w:spacing w:line="240" w:lineRule="auto"/>
    </w:pPr>
    <w:rPr>
      <w:sz w:val="20"/>
      <w:szCs w:val="20"/>
    </w:rPr>
  </w:style>
  <w:style w:type="character" w:customStyle="1" w:styleId="afb">
    <w:name w:val="Текст примечания Знак"/>
    <w:basedOn w:val="a4"/>
    <w:link w:val="afa"/>
    <w:uiPriority w:val="99"/>
    <w:qFormat/>
    <w:rsid w:val="00770254"/>
    <w:rPr>
      <w:rFonts w:eastAsia="Times New Roman"/>
      <w:lang w:eastAsia="en-US"/>
    </w:rPr>
  </w:style>
  <w:style w:type="paragraph" w:styleId="afc">
    <w:name w:val="annotation subject"/>
    <w:basedOn w:val="afa"/>
    <w:next w:val="afa"/>
    <w:link w:val="afd"/>
    <w:uiPriority w:val="99"/>
    <w:unhideWhenUsed/>
    <w:qFormat/>
    <w:rsid w:val="00770254"/>
    <w:rPr>
      <w:b/>
      <w:bCs/>
    </w:rPr>
  </w:style>
  <w:style w:type="character" w:customStyle="1" w:styleId="afd">
    <w:name w:val="Тема примечания Знак"/>
    <w:basedOn w:val="afb"/>
    <w:link w:val="afc"/>
    <w:uiPriority w:val="99"/>
    <w:qFormat/>
    <w:rsid w:val="00770254"/>
    <w:rPr>
      <w:rFonts w:eastAsia="Times New Roman"/>
      <w:b/>
      <w:bCs/>
      <w:lang w:eastAsia="en-US"/>
    </w:rPr>
  </w:style>
  <w:style w:type="paragraph" w:styleId="afe">
    <w:name w:val="Revision"/>
    <w:hidden/>
    <w:uiPriority w:val="99"/>
    <w:semiHidden/>
    <w:rsid w:val="00770254"/>
    <w:rPr>
      <w:rFonts w:eastAsia="Times New Roman"/>
      <w:sz w:val="22"/>
      <w:szCs w:val="22"/>
      <w:lang w:eastAsia="en-US"/>
    </w:rPr>
  </w:style>
  <w:style w:type="character" w:customStyle="1" w:styleId="33">
    <w:name w:val="Заголовок 3 Знак"/>
    <w:aliases w:val="H3 Знак,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3 Знак"/>
    <w:basedOn w:val="a4"/>
    <w:link w:val="32"/>
    <w:rsid w:val="008C3F98"/>
    <w:rPr>
      <w:rFonts w:ascii="Times New Roman" w:eastAsia="Times New Roman" w:hAnsi="Times New Roman"/>
      <w:b/>
      <w:sz w:val="28"/>
    </w:rPr>
  </w:style>
  <w:style w:type="character" w:customStyle="1" w:styleId="50">
    <w:name w:val="Заголовок 5 Знак"/>
    <w:aliases w:val="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подпункт15 Знак,подпункт7 Знак,h5 Знак"/>
    <w:basedOn w:val="a4"/>
    <w:link w:val="5"/>
    <w:rsid w:val="008C3F98"/>
    <w:rPr>
      <w:rFonts w:ascii="Cambria" w:eastAsia="Times New Roman" w:hAnsi="Cambria"/>
      <w:color w:val="243F60"/>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basedOn w:val="a4"/>
    <w:link w:val="6"/>
    <w:rsid w:val="008C3F98"/>
    <w:rPr>
      <w:rFonts w:ascii="Cambria" w:eastAsia="Times New Roman" w:hAnsi="Cambria"/>
      <w:i/>
      <w:iCs/>
      <w:color w:val="243F60"/>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basedOn w:val="a4"/>
    <w:link w:val="7"/>
    <w:rsid w:val="008C3F98"/>
    <w:rPr>
      <w:rFonts w:ascii="Cambria" w:eastAsia="Times New Roman" w:hAnsi="Cambria"/>
      <w:i/>
      <w:iCs/>
      <w:color w:val="404040"/>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basedOn w:val="a4"/>
    <w:link w:val="8"/>
    <w:rsid w:val="008C3F98"/>
    <w:rPr>
      <w:rFonts w:ascii="Cambria" w:eastAsia="Times New Roman" w:hAnsi="Cambria"/>
      <w:color w:val="404040"/>
    </w:rPr>
  </w:style>
  <w:style w:type="character" w:customStyle="1" w:styleId="90">
    <w:name w:val="Заголовок 9 Знак"/>
    <w:basedOn w:val="a4"/>
    <w:link w:val="9"/>
    <w:rsid w:val="008C3F98"/>
    <w:rPr>
      <w:rFonts w:ascii="Cambria" w:eastAsia="Times New Roman" w:hAnsi="Cambria"/>
      <w:i/>
      <w:iCs/>
      <w:color w:val="404040"/>
    </w:rPr>
  </w:style>
  <w:style w:type="numbering" w:customStyle="1" w:styleId="16">
    <w:name w:val="Нет списка1"/>
    <w:next w:val="a6"/>
    <w:uiPriority w:val="99"/>
    <w:semiHidden/>
    <w:unhideWhenUsed/>
    <w:rsid w:val="008C3F98"/>
  </w:style>
  <w:style w:type="paragraph" w:customStyle="1" w:styleId="BodyText31">
    <w:name w:val="Body Text 31"/>
    <w:basedOn w:val="a3"/>
    <w:rsid w:val="008C3F98"/>
    <w:pPr>
      <w:widowControl w:val="0"/>
      <w:spacing w:after="0" w:line="240" w:lineRule="auto"/>
      <w:jc w:val="both"/>
    </w:pPr>
    <w:rPr>
      <w:rFonts w:ascii="Times New Roman" w:hAnsi="Times New Roman"/>
      <w:szCs w:val="20"/>
      <w:lang w:eastAsia="ru-RU"/>
    </w:rPr>
  </w:style>
  <w:style w:type="paragraph" w:styleId="34">
    <w:name w:val="Body Text Indent 3"/>
    <w:basedOn w:val="a3"/>
    <w:link w:val="35"/>
    <w:uiPriority w:val="99"/>
    <w:rsid w:val="008C3F98"/>
    <w:pPr>
      <w:tabs>
        <w:tab w:val="left" w:pos="4536"/>
      </w:tabs>
      <w:spacing w:after="0" w:line="240" w:lineRule="auto"/>
      <w:ind w:left="720"/>
      <w:jc w:val="both"/>
    </w:pPr>
    <w:rPr>
      <w:rFonts w:ascii="Arial" w:hAnsi="Arial"/>
      <w:sz w:val="20"/>
      <w:szCs w:val="24"/>
      <w:lang w:eastAsia="ru-RU"/>
    </w:rPr>
  </w:style>
  <w:style w:type="character" w:customStyle="1" w:styleId="35">
    <w:name w:val="Основной текст с отступом 3 Знак"/>
    <w:basedOn w:val="a4"/>
    <w:link w:val="34"/>
    <w:uiPriority w:val="99"/>
    <w:rsid w:val="008C3F98"/>
    <w:rPr>
      <w:rFonts w:ascii="Arial" w:eastAsia="Times New Roman" w:hAnsi="Arial"/>
      <w:szCs w:val="24"/>
    </w:rPr>
  </w:style>
  <w:style w:type="paragraph" w:styleId="af1">
    <w:name w:val="footer"/>
    <w:basedOn w:val="a3"/>
    <w:link w:val="af0"/>
    <w:uiPriority w:val="99"/>
    <w:rsid w:val="008C3F98"/>
    <w:pPr>
      <w:tabs>
        <w:tab w:val="center" w:pos="4153"/>
        <w:tab w:val="right" w:pos="8306"/>
      </w:tabs>
      <w:spacing w:after="0" w:line="240" w:lineRule="auto"/>
    </w:pPr>
    <w:rPr>
      <w:rFonts w:eastAsia="Calibri"/>
      <w:bCs/>
      <w:snapToGrid w:val="0"/>
      <w:lang w:eastAsia="ru-RU"/>
    </w:rPr>
  </w:style>
  <w:style w:type="character" w:customStyle="1" w:styleId="17">
    <w:name w:val="Нижний колонтитул Знак1"/>
    <w:basedOn w:val="a4"/>
    <w:uiPriority w:val="99"/>
    <w:semiHidden/>
    <w:rsid w:val="008C3F98"/>
    <w:rPr>
      <w:rFonts w:eastAsia="Times New Roman"/>
      <w:sz w:val="22"/>
      <w:szCs w:val="22"/>
      <w:lang w:eastAsia="en-US"/>
    </w:rPr>
  </w:style>
  <w:style w:type="table" w:styleId="aff">
    <w:name w:val="Table Grid"/>
    <w:basedOn w:val="a5"/>
    <w:uiPriority w:val="59"/>
    <w:rsid w:val="008C3F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4"/>
    <w:rsid w:val="008C3F98"/>
  </w:style>
  <w:style w:type="paragraph" w:customStyle="1" w:styleId="aff1">
    <w:name w:val="Пункт договора"/>
    <w:basedOn w:val="a3"/>
    <w:rsid w:val="008C3F98"/>
    <w:pPr>
      <w:widowControl w:val="0"/>
      <w:suppressAutoHyphens/>
      <w:spacing w:after="0" w:line="240" w:lineRule="auto"/>
      <w:jc w:val="both"/>
    </w:pPr>
    <w:rPr>
      <w:rFonts w:ascii="Arial" w:hAnsi="Arial"/>
      <w:kern w:val="1"/>
      <w:sz w:val="20"/>
      <w:szCs w:val="20"/>
      <w:lang w:eastAsia="ar-SA"/>
    </w:rPr>
  </w:style>
  <w:style w:type="paragraph" w:customStyle="1" w:styleId="IS-141">
    <w:name w:val="IS-О_14_МАРК__1"/>
    <w:basedOn w:val="a3"/>
    <w:autoRedefine/>
    <w:qFormat/>
    <w:rsid w:val="008C3F98"/>
    <w:pPr>
      <w:numPr>
        <w:numId w:val="9"/>
      </w:numPr>
      <w:tabs>
        <w:tab w:val="clear" w:pos="567"/>
        <w:tab w:val="num" w:pos="1134"/>
      </w:tabs>
      <w:spacing w:after="0" w:line="240" w:lineRule="auto"/>
      <w:ind w:left="1134" w:hanging="567"/>
      <w:jc w:val="both"/>
    </w:pPr>
    <w:rPr>
      <w:rFonts w:ascii="Times New Roman" w:hAnsi="Times New Roman"/>
      <w:sz w:val="24"/>
      <w:szCs w:val="24"/>
    </w:rPr>
  </w:style>
  <w:style w:type="character" w:styleId="aff2">
    <w:name w:val="Hyperlink"/>
    <w:uiPriority w:val="99"/>
    <w:rsid w:val="008C3F98"/>
    <w:rPr>
      <w:strike w:val="0"/>
      <w:dstrike w:val="0"/>
      <w:color w:val="008000"/>
      <w:sz w:val="17"/>
      <w:szCs w:val="17"/>
      <w:u w:val="none"/>
      <w:effect w:val="none"/>
    </w:rPr>
  </w:style>
  <w:style w:type="paragraph" w:customStyle="1" w:styleId="aff3">
    <w:name w:val="Таблица текст"/>
    <w:basedOn w:val="a3"/>
    <w:link w:val="aff4"/>
    <w:rsid w:val="008C3F98"/>
    <w:pPr>
      <w:spacing w:before="40" w:after="40" w:line="240" w:lineRule="auto"/>
      <w:ind w:left="57" w:right="57"/>
    </w:pPr>
    <w:rPr>
      <w:rFonts w:ascii="Times New Roman" w:hAnsi="Times New Roman"/>
      <w:sz w:val="24"/>
      <w:szCs w:val="20"/>
      <w:lang w:eastAsia="ru-RU"/>
    </w:rPr>
  </w:style>
  <w:style w:type="character" w:customStyle="1" w:styleId="aff4">
    <w:name w:val="Таблица текст Знак"/>
    <w:link w:val="aff3"/>
    <w:locked/>
    <w:rsid w:val="008C3F98"/>
    <w:rPr>
      <w:rFonts w:ascii="Times New Roman" w:eastAsia="Times New Roman" w:hAnsi="Times New Roman"/>
      <w:sz w:val="24"/>
    </w:rPr>
  </w:style>
  <w:style w:type="paragraph" w:customStyle="1" w:styleId="26">
    <w:name w:val="Пункт2"/>
    <w:basedOn w:val="a3"/>
    <w:link w:val="27"/>
    <w:rsid w:val="008C3F98"/>
    <w:pPr>
      <w:keepNext/>
      <w:tabs>
        <w:tab w:val="num" w:pos="1134"/>
      </w:tabs>
      <w:suppressAutoHyphens/>
      <w:spacing w:before="240" w:after="120" w:line="240" w:lineRule="auto"/>
      <w:ind w:left="1134" w:hanging="1134"/>
      <w:outlineLvl w:val="2"/>
    </w:pPr>
    <w:rPr>
      <w:rFonts w:ascii="Times New Roman" w:hAnsi="Times New Roman"/>
      <w:b/>
      <w:sz w:val="28"/>
      <w:szCs w:val="20"/>
      <w:lang w:eastAsia="ru-RU"/>
    </w:rPr>
  </w:style>
  <w:style w:type="character" w:customStyle="1" w:styleId="27">
    <w:name w:val="Пункт2 Знак"/>
    <w:link w:val="26"/>
    <w:locked/>
    <w:rsid w:val="008C3F98"/>
    <w:rPr>
      <w:rFonts w:ascii="Times New Roman" w:eastAsia="Times New Roman" w:hAnsi="Times New Roman"/>
      <w:b/>
      <w:sz w:val="28"/>
    </w:rPr>
  </w:style>
  <w:style w:type="paragraph" w:customStyle="1" w:styleId="aff5">
    <w:name w:val="Пункт б/н"/>
    <w:basedOn w:val="a3"/>
    <w:uiPriority w:val="99"/>
    <w:rsid w:val="008C3F98"/>
    <w:pPr>
      <w:tabs>
        <w:tab w:val="left" w:pos="1134"/>
      </w:tabs>
      <w:spacing w:after="0" w:line="360" w:lineRule="auto"/>
      <w:ind w:firstLine="567"/>
      <w:jc w:val="both"/>
    </w:pPr>
    <w:rPr>
      <w:rFonts w:ascii="Times New Roman" w:hAnsi="Times New Roman"/>
      <w:sz w:val="28"/>
      <w:szCs w:val="20"/>
      <w:lang w:eastAsia="ru-RU"/>
    </w:rPr>
  </w:style>
  <w:style w:type="paragraph" w:customStyle="1" w:styleId="Times12">
    <w:name w:val="Times 12"/>
    <w:basedOn w:val="a3"/>
    <w:uiPriority w:val="99"/>
    <w:rsid w:val="008C3F98"/>
    <w:pPr>
      <w:overflowPunct w:val="0"/>
      <w:autoSpaceDE w:val="0"/>
      <w:autoSpaceDN w:val="0"/>
      <w:adjustRightInd w:val="0"/>
      <w:spacing w:after="0" w:line="240" w:lineRule="auto"/>
      <w:ind w:firstLine="567"/>
      <w:jc w:val="both"/>
    </w:pPr>
    <w:rPr>
      <w:rFonts w:ascii="Times New Roman" w:hAnsi="Times New Roman"/>
      <w:bCs/>
      <w:sz w:val="24"/>
      <w:lang w:eastAsia="ru-RU"/>
    </w:rPr>
  </w:style>
  <w:style w:type="paragraph" w:styleId="aff6">
    <w:name w:val="header"/>
    <w:basedOn w:val="a3"/>
    <w:link w:val="aff7"/>
    <w:unhideWhenUsed/>
    <w:rsid w:val="008C3F98"/>
    <w:pPr>
      <w:tabs>
        <w:tab w:val="center" w:pos="4677"/>
        <w:tab w:val="right" w:pos="9355"/>
      </w:tabs>
      <w:spacing w:after="0" w:line="240" w:lineRule="auto"/>
    </w:pPr>
    <w:rPr>
      <w:sz w:val="20"/>
      <w:szCs w:val="20"/>
    </w:rPr>
  </w:style>
  <w:style w:type="character" w:customStyle="1" w:styleId="aff7">
    <w:name w:val="Верхний колонтитул Знак"/>
    <w:basedOn w:val="a4"/>
    <w:link w:val="aff6"/>
    <w:qFormat/>
    <w:rsid w:val="008C3F98"/>
    <w:rPr>
      <w:rFonts w:eastAsia="Times New Roman"/>
    </w:rPr>
  </w:style>
  <w:style w:type="paragraph" w:customStyle="1" w:styleId="aff8">
    <w:name w:val="Таблица шапка"/>
    <w:basedOn w:val="a3"/>
    <w:rsid w:val="008C3F98"/>
    <w:pPr>
      <w:keepNext/>
      <w:spacing w:before="40" w:after="40" w:line="240" w:lineRule="auto"/>
      <w:ind w:left="57" w:right="57"/>
    </w:pPr>
    <w:rPr>
      <w:rFonts w:ascii="Times New Roman" w:hAnsi="Times New Roman"/>
      <w:szCs w:val="20"/>
      <w:lang w:eastAsia="ru-RU"/>
    </w:rPr>
  </w:style>
  <w:style w:type="paragraph" w:customStyle="1" w:styleId="18">
    <w:name w:val="Обычный1"/>
    <w:link w:val="CharChar"/>
    <w:rsid w:val="008C3F98"/>
    <w:pPr>
      <w:widowControl w:val="0"/>
      <w:autoSpaceDE w:val="0"/>
      <w:autoSpaceDN w:val="0"/>
      <w:spacing w:before="120" w:after="120"/>
      <w:ind w:firstLine="567"/>
      <w:jc w:val="both"/>
    </w:pPr>
    <w:rPr>
      <w:rFonts w:ascii="Times New Roman" w:eastAsia="Times New Roman" w:hAnsi="Times New Roman"/>
      <w:szCs w:val="24"/>
    </w:rPr>
  </w:style>
  <w:style w:type="character" w:customStyle="1" w:styleId="CharChar">
    <w:name w:val="Обычный Char Char"/>
    <w:link w:val="18"/>
    <w:locked/>
    <w:rsid w:val="008C3F98"/>
    <w:rPr>
      <w:rFonts w:ascii="Times New Roman" w:eastAsia="Times New Roman" w:hAnsi="Times New Roman"/>
      <w:szCs w:val="24"/>
    </w:rPr>
  </w:style>
  <w:style w:type="paragraph" w:styleId="30">
    <w:name w:val="List Bullet 3"/>
    <w:basedOn w:val="a3"/>
    <w:autoRedefine/>
    <w:uiPriority w:val="99"/>
    <w:rsid w:val="008C3F98"/>
    <w:pPr>
      <w:numPr>
        <w:numId w:val="11"/>
      </w:numPr>
      <w:tabs>
        <w:tab w:val="clear" w:pos="1800"/>
        <w:tab w:val="num" w:pos="1080"/>
      </w:tabs>
      <w:autoSpaceDE w:val="0"/>
      <w:autoSpaceDN w:val="0"/>
      <w:spacing w:after="0" w:line="240" w:lineRule="auto"/>
      <w:ind w:left="1080" w:hanging="720"/>
      <w:jc w:val="both"/>
    </w:pPr>
    <w:rPr>
      <w:rFonts w:ascii="Times New Roman" w:hAnsi="Times New Roman"/>
      <w:i/>
      <w:iCs/>
      <w:sz w:val="24"/>
      <w:szCs w:val="24"/>
      <w:lang w:eastAsia="ru-RU"/>
    </w:rPr>
  </w:style>
  <w:style w:type="paragraph" w:customStyle="1" w:styleId="aff9">
    <w:name w:val="АриалТабл"/>
    <w:basedOn w:val="a3"/>
    <w:rsid w:val="008C3F98"/>
    <w:pPr>
      <w:widowControl w:val="0"/>
      <w:adjustRightInd w:val="0"/>
      <w:spacing w:after="0" w:line="240" w:lineRule="auto"/>
      <w:jc w:val="both"/>
      <w:textAlignment w:val="baseline"/>
    </w:pPr>
    <w:rPr>
      <w:rFonts w:ascii="Arial" w:hAnsi="Arial" w:cs="Arial"/>
      <w:sz w:val="24"/>
      <w:szCs w:val="24"/>
      <w:lang w:eastAsia="ru-RU"/>
    </w:rPr>
  </w:style>
  <w:style w:type="character" w:customStyle="1" w:styleId="affa">
    <w:name w:val="комментарий"/>
    <w:uiPriority w:val="99"/>
    <w:rsid w:val="008C3F98"/>
    <w:rPr>
      <w:b/>
      <w:i/>
      <w:shd w:val="clear" w:color="auto" w:fill="FFFF99"/>
    </w:rPr>
  </w:style>
  <w:style w:type="character" w:styleId="affb">
    <w:name w:val="Strong"/>
    <w:uiPriority w:val="22"/>
    <w:qFormat/>
    <w:rsid w:val="008C3F98"/>
    <w:rPr>
      <w:rFonts w:cs="Times New Roman"/>
      <w:b/>
    </w:rPr>
  </w:style>
  <w:style w:type="paragraph" w:styleId="28">
    <w:name w:val="Body Text Indent 2"/>
    <w:basedOn w:val="a3"/>
    <w:link w:val="29"/>
    <w:unhideWhenUsed/>
    <w:rsid w:val="008C3F98"/>
    <w:pPr>
      <w:widowControl w:val="0"/>
      <w:spacing w:after="120" w:line="480" w:lineRule="auto"/>
      <w:ind w:left="283" w:firstLine="400"/>
      <w:jc w:val="both"/>
    </w:pPr>
    <w:rPr>
      <w:rFonts w:ascii="Times New Roman" w:hAnsi="Times New Roman"/>
      <w:sz w:val="24"/>
      <w:szCs w:val="20"/>
      <w:lang w:eastAsia="ru-RU"/>
    </w:rPr>
  </w:style>
  <w:style w:type="character" w:customStyle="1" w:styleId="29">
    <w:name w:val="Основной текст с отступом 2 Знак"/>
    <w:basedOn w:val="a4"/>
    <w:link w:val="28"/>
    <w:rsid w:val="008C3F98"/>
    <w:rPr>
      <w:rFonts w:ascii="Times New Roman" w:eastAsia="Times New Roman" w:hAnsi="Times New Roman"/>
      <w:sz w:val="24"/>
    </w:rPr>
  </w:style>
  <w:style w:type="character" w:customStyle="1" w:styleId="affc">
    <w:name w:val="Комментраий Знак"/>
    <w:rsid w:val="008C3F98"/>
    <w:rPr>
      <w:i/>
      <w:color w:val="3366FF"/>
      <w:sz w:val="28"/>
      <w:lang w:val="ru-RU" w:eastAsia="ru-RU"/>
    </w:rPr>
  </w:style>
  <w:style w:type="character" w:customStyle="1" w:styleId="FTN-">
    <w:name w:val="FTN _коммСтиль полужирный курсив Узор: Нет (Светло-желтый)"/>
    <w:rsid w:val="008C3F98"/>
    <w:rPr>
      <w:rFonts w:ascii="Times New Roman" w:hAnsi="Times New Roman"/>
      <w:b/>
      <w:i/>
      <w:sz w:val="22"/>
      <w:shd w:val="clear" w:color="auto" w:fill="FFFF99"/>
    </w:rPr>
  </w:style>
  <w:style w:type="character" w:customStyle="1" w:styleId="tel">
    <w:name w:val="tel"/>
    <w:rsid w:val="008C3F98"/>
    <w:rPr>
      <w:rFonts w:cs="Times New Roman"/>
    </w:rPr>
  </w:style>
  <w:style w:type="character" w:customStyle="1" w:styleId="Normal8">
    <w:name w:val="Normal8"/>
    <w:rsid w:val="008C3F98"/>
    <w:rPr>
      <w:sz w:val="16"/>
    </w:rPr>
  </w:style>
  <w:style w:type="paragraph" w:styleId="affd">
    <w:name w:val="caption"/>
    <w:aliases w:val="Рисунок"/>
    <w:basedOn w:val="a3"/>
    <w:next w:val="a3"/>
    <w:uiPriority w:val="35"/>
    <w:unhideWhenUsed/>
    <w:qFormat/>
    <w:rsid w:val="008C3F98"/>
    <w:pPr>
      <w:spacing w:line="240" w:lineRule="auto"/>
      <w:ind w:firstLine="709"/>
      <w:jc w:val="both"/>
    </w:pPr>
    <w:rPr>
      <w:b/>
      <w:bCs/>
      <w:color w:val="4F81BD"/>
      <w:sz w:val="18"/>
      <w:szCs w:val="18"/>
    </w:rPr>
  </w:style>
  <w:style w:type="paragraph" w:styleId="a0">
    <w:name w:val="List Bullet"/>
    <w:basedOn w:val="a3"/>
    <w:autoRedefine/>
    <w:uiPriority w:val="99"/>
    <w:rsid w:val="008C3F98"/>
    <w:pPr>
      <w:numPr>
        <w:numId w:val="12"/>
      </w:numPr>
      <w:spacing w:after="0" w:line="240" w:lineRule="auto"/>
      <w:ind w:left="360" w:firstLine="0"/>
    </w:pPr>
    <w:rPr>
      <w:rFonts w:ascii="Times New Roman CYR" w:hAnsi="Times New Roman CYR"/>
      <w:sz w:val="20"/>
      <w:szCs w:val="20"/>
    </w:rPr>
  </w:style>
  <w:style w:type="paragraph" w:styleId="19">
    <w:name w:val="toc 1"/>
    <w:basedOn w:val="a3"/>
    <w:next w:val="a3"/>
    <w:autoRedefine/>
    <w:uiPriority w:val="39"/>
    <w:unhideWhenUsed/>
    <w:rsid w:val="008C3F98"/>
    <w:pPr>
      <w:tabs>
        <w:tab w:val="left" w:pos="480"/>
        <w:tab w:val="left" w:pos="1100"/>
        <w:tab w:val="right" w:leader="dot" w:pos="9639"/>
      </w:tabs>
      <w:spacing w:after="100"/>
      <w:jc w:val="both"/>
    </w:pPr>
  </w:style>
  <w:style w:type="paragraph" w:styleId="2a">
    <w:name w:val="toc 2"/>
    <w:basedOn w:val="a3"/>
    <w:next w:val="a3"/>
    <w:autoRedefine/>
    <w:uiPriority w:val="39"/>
    <w:unhideWhenUsed/>
    <w:rsid w:val="008C3F98"/>
    <w:pPr>
      <w:tabs>
        <w:tab w:val="left" w:pos="880"/>
        <w:tab w:val="right" w:leader="dot" w:pos="9498"/>
      </w:tabs>
      <w:spacing w:after="100"/>
      <w:jc w:val="both"/>
    </w:pPr>
  </w:style>
  <w:style w:type="paragraph" w:styleId="36">
    <w:name w:val="toc 3"/>
    <w:basedOn w:val="a3"/>
    <w:next w:val="a3"/>
    <w:autoRedefine/>
    <w:uiPriority w:val="39"/>
    <w:unhideWhenUsed/>
    <w:rsid w:val="008C3F98"/>
    <w:pPr>
      <w:spacing w:after="100"/>
      <w:ind w:left="440" w:firstLine="709"/>
      <w:jc w:val="both"/>
    </w:pPr>
  </w:style>
  <w:style w:type="paragraph" w:styleId="affe">
    <w:name w:val="Plain Text"/>
    <w:basedOn w:val="a3"/>
    <w:link w:val="afff"/>
    <w:uiPriority w:val="99"/>
    <w:qFormat/>
    <w:rsid w:val="008C3F98"/>
    <w:pPr>
      <w:spacing w:after="0" w:line="240" w:lineRule="auto"/>
    </w:pPr>
    <w:rPr>
      <w:rFonts w:ascii="Courier New" w:hAnsi="Courier New"/>
      <w:sz w:val="20"/>
      <w:szCs w:val="20"/>
      <w:lang w:eastAsia="ru-RU"/>
    </w:rPr>
  </w:style>
  <w:style w:type="character" w:customStyle="1" w:styleId="afff">
    <w:name w:val="Текст Знак"/>
    <w:basedOn w:val="a4"/>
    <w:link w:val="affe"/>
    <w:uiPriority w:val="99"/>
    <w:qFormat/>
    <w:rsid w:val="008C3F98"/>
    <w:rPr>
      <w:rFonts w:ascii="Courier New" w:eastAsia="Times New Roman" w:hAnsi="Courier New"/>
    </w:rPr>
  </w:style>
  <w:style w:type="paragraph" w:styleId="afff0">
    <w:name w:val="Normal (Web)"/>
    <w:basedOn w:val="a3"/>
    <w:uiPriority w:val="99"/>
    <w:rsid w:val="008C3F98"/>
    <w:pPr>
      <w:spacing w:before="120" w:after="120" w:line="336" w:lineRule="atLeast"/>
    </w:pPr>
    <w:rPr>
      <w:rFonts w:ascii="Times New Roman" w:hAnsi="Times New Roman"/>
      <w:sz w:val="24"/>
      <w:szCs w:val="24"/>
      <w:lang w:eastAsia="ru-RU"/>
    </w:rPr>
  </w:style>
  <w:style w:type="paragraph" w:customStyle="1" w:styleId="1a">
    <w:name w:val="Стиль1"/>
    <w:basedOn w:val="13"/>
    <w:link w:val="1b"/>
    <w:qFormat/>
    <w:rsid w:val="008C3F98"/>
    <w:pPr>
      <w:keepLines/>
      <w:spacing w:before="480" w:after="0"/>
      <w:ind w:left="716" w:hanging="432"/>
      <w:jc w:val="both"/>
    </w:pPr>
    <w:rPr>
      <w:rFonts w:ascii="Times New Roman" w:hAnsi="Times New Roman" w:cs="Times New Roman"/>
      <w:b w:val="0"/>
      <w:bCs w:val="0"/>
      <w:color w:val="365F91"/>
      <w:kern w:val="0"/>
      <w:szCs w:val="20"/>
      <w:lang w:eastAsia="ru-RU"/>
    </w:rPr>
  </w:style>
  <w:style w:type="character" w:customStyle="1" w:styleId="1b">
    <w:name w:val="Стиль1 Знак"/>
    <w:link w:val="1a"/>
    <w:locked/>
    <w:rsid w:val="008C3F98"/>
    <w:rPr>
      <w:rFonts w:ascii="Times New Roman" w:eastAsia="Times New Roman" w:hAnsi="Times New Roman"/>
      <w:color w:val="365F91"/>
      <w:sz w:val="32"/>
    </w:rPr>
  </w:style>
  <w:style w:type="paragraph" w:customStyle="1" w:styleId="2b">
    <w:name w:val="Стиль2"/>
    <w:basedOn w:val="a3"/>
    <w:link w:val="2c"/>
    <w:qFormat/>
    <w:rsid w:val="008C3F98"/>
    <w:pPr>
      <w:widowControl w:val="0"/>
      <w:spacing w:after="0" w:line="240" w:lineRule="auto"/>
      <w:ind w:firstLine="709"/>
      <w:jc w:val="both"/>
    </w:pPr>
    <w:rPr>
      <w:rFonts w:ascii="Times New Roman" w:hAnsi="Times New Roman"/>
      <w:sz w:val="24"/>
      <w:szCs w:val="24"/>
      <w:lang w:eastAsia="ru-RU"/>
    </w:rPr>
  </w:style>
  <w:style w:type="character" w:customStyle="1" w:styleId="2c">
    <w:name w:val="Стиль2 Знак"/>
    <w:link w:val="2b"/>
    <w:locked/>
    <w:rsid w:val="008C3F98"/>
    <w:rPr>
      <w:rFonts w:ascii="Times New Roman" w:eastAsia="Times New Roman" w:hAnsi="Times New Roman"/>
      <w:sz w:val="24"/>
      <w:szCs w:val="24"/>
    </w:rPr>
  </w:style>
  <w:style w:type="paragraph" w:customStyle="1" w:styleId="3">
    <w:name w:val="Стиль3"/>
    <w:basedOn w:val="2b"/>
    <w:link w:val="37"/>
    <w:qFormat/>
    <w:rsid w:val="008C3F98"/>
    <w:pPr>
      <w:numPr>
        <w:numId w:val="10"/>
      </w:numPr>
      <w:tabs>
        <w:tab w:val="num" w:pos="2520"/>
      </w:tabs>
      <w:ind w:left="1572" w:hanging="720"/>
    </w:pPr>
  </w:style>
  <w:style w:type="character" w:customStyle="1" w:styleId="37">
    <w:name w:val="Стиль3 Знак"/>
    <w:link w:val="3"/>
    <w:locked/>
    <w:rsid w:val="008C3F98"/>
    <w:rPr>
      <w:rFonts w:ascii="Times New Roman" w:eastAsia="Times New Roman" w:hAnsi="Times New Roman"/>
      <w:sz w:val="24"/>
      <w:szCs w:val="24"/>
    </w:rPr>
  </w:style>
  <w:style w:type="paragraph" w:styleId="42">
    <w:name w:val="toc 4"/>
    <w:basedOn w:val="a3"/>
    <w:next w:val="a3"/>
    <w:autoRedefine/>
    <w:uiPriority w:val="39"/>
    <w:unhideWhenUsed/>
    <w:rsid w:val="008C3F98"/>
    <w:pPr>
      <w:spacing w:after="100"/>
      <w:ind w:left="660"/>
    </w:pPr>
    <w:rPr>
      <w:lang w:eastAsia="ru-RU"/>
    </w:rPr>
  </w:style>
  <w:style w:type="paragraph" w:styleId="51">
    <w:name w:val="toc 5"/>
    <w:basedOn w:val="a3"/>
    <w:next w:val="a3"/>
    <w:autoRedefine/>
    <w:uiPriority w:val="39"/>
    <w:unhideWhenUsed/>
    <w:rsid w:val="008C3F98"/>
    <w:pPr>
      <w:spacing w:after="100"/>
      <w:ind w:left="880"/>
    </w:pPr>
    <w:rPr>
      <w:lang w:eastAsia="ru-RU"/>
    </w:rPr>
  </w:style>
  <w:style w:type="paragraph" w:styleId="61">
    <w:name w:val="toc 6"/>
    <w:basedOn w:val="a3"/>
    <w:next w:val="a3"/>
    <w:autoRedefine/>
    <w:uiPriority w:val="39"/>
    <w:unhideWhenUsed/>
    <w:rsid w:val="008C3F98"/>
    <w:pPr>
      <w:spacing w:after="100"/>
      <w:ind w:left="1100"/>
    </w:pPr>
    <w:rPr>
      <w:lang w:eastAsia="ru-RU"/>
    </w:rPr>
  </w:style>
  <w:style w:type="paragraph" w:styleId="71">
    <w:name w:val="toc 7"/>
    <w:basedOn w:val="a3"/>
    <w:next w:val="a3"/>
    <w:autoRedefine/>
    <w:uiPriority w:val="39"/>
    <w:unhideWhenUsed/>
    <w:rsid w:val="008C3F98"/>
    <w:pPr>
      <w:spacing w:after="100"/>
      <w:ind w:left="1320"/>
    </w:pPr>
    <w:rPr>
      <w:lang w:eastAsia="ru-RU"/>
    </w:rPr>
  </w:style>
  <w:style w:type="paragraph" w:styleId="81">
    <w:name w:val="toc 8"/>
    <w:basedOn w:val="a3"/>
    <w:next w:val="a3"/>
    <w:autoRedefine/>
    <w:uiPriority w:val="39"/>
    <w:unhideWhenUsed/>
    <w:rsid w:val="008C3F98"/>
    <w:pPr>
      <w:spacing w:after="100"/>
      <w:ind w:left="1540"/>
    </w:pPr>
    <w:rPr>
      <w:lang w:eastAsia="ru-RU"/>
    </w:rPr>
  </w:style>
  <w:style w:type="paragraph" w:styleId="91">
    <w:name w:val="toc 9"/>
    <w:basedOn w:val="a3"/>
    <w:next w:val="a3"/>
    <w:autoRedefine/>
    <w:uiPriority w:val="39"/>
    <w:unhideWhenUsed/>
    <w:rsid w:val="008C3F98"/>
    <w:pPr>
      <w:spacing w:after="100"/>
      <w:ind w:left="1760"/>
    </w:pPr>
    <w:rPr>
      <w:lang w:eastAsia="ru-RU"/>
    </w:rPr>
  </w:style>
  <w:style w:type="paragraph" w:customStyle="1" w:styleId="4">
    <w:name w:val="Стиль4"/>
    <w:basedOn w:val="3"/>
    <w:link w:val="43"/>
    <w:qFormat/>
    <w:rsid w:val="008C3F98"/>
    <w:pPr>
      <w:numPr>
        <w:ilvl w:val="2"/>
        <w:numId w:val="13"/>
      </w:numPr>
    </w:pPr>
  </w:style>
  <w:style w:type="character" w:customStyle="1" w:styleId="43">
    <w:name w:val="Стиль4 Знак"/>
    <w:link w:val="4"/>
    <w:locked/>
    <w:rsid w:val="008C3F98"/>
    <w:rPr>
      <w:rFonts w:ascii="Times New Roman" w:eastAsia="Times New Roman" w:hAnsi="Times New Roman"/>
      <w:sz w:val="24"/>
      <w:szCs w:val="24"/>
    </w:rPr>
  </w:style>
  <w:style w:type="paragraph" w:customStyle="1" w:styleId="-">
    <w:name w:val="Переч&quot;-&quot;"/>
    <w:basedOn w:val="a3"/>
    <w:rsid w:val="008C3F98"/>
    <w:pPr>
      <w:numPr>
        <w:numId w:val="14"/>
      </w:numPr>
      <w:tabs>
        <w:tab w:val="clear" w:pos="1069"/>
        <w:tab w:val="num" w:pos="993"/>
      </w:tabs>
      <w:spacing w:after="0" w:line="240" w:lineRule="auto"/>
      <w:jc w:val="both"/>
    </w:pPr>
    <w:rPr>
      <w:rFonts w:ascii="Times New Roman" w:hAnsi="Times New Roman"/>
      <w:sz w:val="24"/>
      <w:szCs w:val="20"/>
      <w:lang w:eastAsia="ru-RU"/>
    </w:rPr>
  </w:style>
  <w:style w:type="character" w:customStyle="1" w:styleId="a8">
    <w:name w:val="Без интервала Знак"/>
    <w:aliases w:val="Обычный с отступом Знак"/>
    <w:link w:val="a7"/>
    <w:uiPriority w:val="1"/>
    <w:locked/>
    <w:rsid w:val="008C3F98"/>
    <w:rPr>
      <w:rFonts w:ascii="Times New Roman" w:eastAsia="Times New Roman" w:hAnsi="Times New Roman"/>
      <w:sz w:val="28"/>
    </w:rPr>
  </w:style>
  <w:style w:type="paragraph" w:customStyle="1" w:styleId="afff1">
    <w:name w:val="Комментарии"/>
    <w:basedOn w:val="a3"/>
    <w:link w:val="CharChar0"/>
    <w:rsid w:val="008C3F98"/>
    <w:pPr>
      <w:spacing w:after="0" w:line="360" w:lineRule="auto"/>
      <w:ind w:firstLine="851"/>
      <w:jc w:val="both"/>
    </w:pPr>
    <w:rPr>
      <w:rFonts w:ascii="Times New Roman" w:hAnsi="Times New Roman"/>
      <w:color w:val="FF9900"/>
      <w:sz w:val="24"/>
      <w:szCs w:val="24"/>
      <w:lang w:eastAsia="ru-RU"/>
    </w:rPr>
  </w:style>
  <w:style w:type="character" w:customStyle="1" w:styleId="CharChar0">
    <w:name w:val="Комментарии Char Char"/>
    <w:link w:val="afff1"/>
    <w:locked/>
    <w:rsid w:val="008C3F98"/>
    <w:rPr>
      <w:rFonts w:ascii="Times New Roman" w:eastAsia="Times New Roman" w:hAnsi="Times New Roman"/>
      <w:color w:val="FF9900"/>
      <w:sz w:val="24"/>
      <w:szCs w:val="24"/>
    </w:rPr>
  </w:style>
  <w:style w:type="paragraph" w:customStyle="1" w:styleId="21">
    <w:name w:val="Список 21"/>
    <w:basedOn w:val="a3"/>
    <w:rsid w:val="008C3F98"/>
    <w:pPr>
      <w:numPr>
        <w:numId w:val="15"/>
      </w:numPr>
      <w:tabs>
        <w:tab w:val="clear" w:pos="1620"/>
        <w:tab w:val="num" w:pos="4620"/>
      </w:tabs>
      <w:spacing w:after="0" w:line="360" w:lineRule="auto"/>
      <w:ind w:left="4620" w:hanging="360"/>
      <w:jc w:val="both"/>
    </w:pPr>
    <w:rPr>
      <w:rFonts w:ascii="Times New Roman" w:hAnsi="Times New Roman"/>
      <w:sz w:val="24"/>
      <w:szCs w:val="24"/>
      <w:lang w:val="en-US" w:eastAsia="ru-RU"/>
    </w:rPr>
  </w:style>
  <w:style w:type="paragraph" w:customStyle="1" w:styleId="-0">
    <w:name w:val="Комментарии - список"/>
    <w:basedOn w:val="21"/>
    <w:rsid w:val="008C3F98"/>
    <w:pPr>
      <w:tabs>
        <w:tab w:val="clear" w:pos="4620"/>
        <w:tab w:val="num" w:pos="1620"/>
      </w:tabs>
      <w:ind w:left="1620" w:hanging="769"/>
    </w:pPr>
    <w:rPr>
      <w:color w:val="FF9900"/>
    </w:rPr>
  </w:style>
  <w:style w:type="paragraph" w:customStyle="1" w:styleId="a1">
    <w:name w:val="Раздел положения"/>
    <w:basedOn w:val="a3"/>
    <w:autoRedefine/>
    <w:rsid w:val="008C3F98"/>
    <w:pPr>
      <w:numPr>
        <w:ilvl w:val="1"/>
        <w:numId w:val="16"/>
      </w:numPr>
      <w:tabs>
        <w:tab w:val="clear" w:pos="357"/>
        <w:tab w:val="num" w:pos="360"/>
      </w:tabs>
      <w:spacing w:before="80" w:after="80" w:line="240" w:lineRule="auto"/>
      <w:ind w:left="360" w:hanging="360"/>
      <w:jc w:val="center"/>
    </w:pPr>
    <w:rPr>
      <w:rFonts w:ascii="Times New Roman" w:hAnsi="Times New Roman"/>
      <w:b/>
      <w:sz w:val="32"/>
      <w:szCs w:val="32"/>
      <w:lang w:eastAsia="ru-RU"/>
    </w:rPr>
  </w:style>
  <w:style w:type="paragraph" w:customStyle="1" w:styleId="afff2">
    <w:name w:val="Подраздел раздела положения"/>
    <w:basedOn w:val="a3"/>
    <w:autoRedefine/>
    <w:rsid w:val="008C3F98"/>
    <w:pPr>
      <w:tabs>
        <w:tab w:val="num" w:pos="357"/>
      </w:tabs>
      <w:spacing w:before="80" w:after="80" w:line="240" w:lineRule="auto"/>
      <w:jc w:val="both"/>
    </w:pPr>
    <w:rPr>
      <w:rFonts w:ascii="Times New Roman" w:hAnsi="Times New Roman"/>
      <w:sz w:val="28"/>
      <w:szCs w:val="28"/>
      <w:lang w:eastAsia="ru-RU"/>
    </w:rPr>
  </w:style>
  <w:style w:type="paragraph" w:customStyle="1" w:styleId="ConsPlusNormal">
    <w:name w:val="ConsPlusNormal"/>
    <w:rsid w:val="008C3F98"/>
    <w:pPr>
      <w:widowControl w:val="0"/>
      <w:autoSpaceDE w:val="0"/>
      <w:autoSpaceDN w:val="0"/>
      <w:adjustRightInd w:val="0"/>
      <w:ind w:firstLine="720"/>
    </w:pPr>
    <w:rPr>
      <w:rFonts w:ascii="Arial" w:eastAsia="Times New Roman" w:hAnsi="Arial" w:cs="Arial"/>
      <w:sz w:val="22"/>
      <w:szCs w:val="22"/>
    </w:rPr>
  </w:style>
  <w:style w:type="paragraph" w:customStyle="1" w:styleId="220">
    <w:name w:val="Пункт 2.2"/>
    <w:basedOn w:val="22"/>
    <w:rsid w:val="008C3F98"/>
    <w:pPr>
      <w:keepLines/>
      <w:widowControl w:val="0"/>
      <w:tabs>
        <w:tab w:val="num" w:pos="400"/>
      </w:tabs>
      <w:overflowPunct w:val="0"/>
      <w:autoSpaceDE w:val="0"/>
      <w:autoSpaceDN w:val="0"/>
      <w:adjustRightInd w:val="0"/>
      <w:spacing w:before="240" w:after="240" w:line="240" w:lineRule="auto"/>
      <w:ind w:left="400"/>
      <w:jc w:val="left"/>
      <w:textAlignment w:val="baseline"/>
    </w:pPr>
    <w:rPr>
      <w:rFonts w:ascii="Arial" w:hAnsi="Arial"/>
      <w:bCs/>
      <w:i/>
      <w:iCs/>
      <w:sz w:val="28"/>
      <w:szCs w:val="28"/>
      <w:lang w:eastAsia="ru-RU"/>
    </w:rPr>
  </w:style>
  <w:style w:type="paragraph" w:customStyle="1" w:styleId="333">
    <w:name w:val="Пункт 3.3.3"/>
    <w:basedOn w:val="32"/>
    <w:link w:val="3330"/>
    <w:rsid w:val="008C3F98"/>
    <w:pPr>
      <w:keepNext w:val="0"/>
      <w:widowControl w:val="0"/>
      <w:tabs>
        <w:tab w:val="clear" w:pos="1134"/>
      </w:tabs>
      <w:suppressAutoHyphens w:val="0"/>
      <w:overflowPunct w:val="0"/>
      <w:autoSpaceDE w:val="0"/>
      <w:autoSpaceDN w:val="0"/>
      <w:adjustRightInd w:val="0"/>
      <w:spacing w:before="240"/>
      <w:ind w:left="0" w:firstLine="0"/>
      <w:textAlignment w:val="baseline"/>
    </w:pPr>
    <w:rPr>
      <w:rFonts w:ascii="Arial" w:hAnsi="Arial"/>
      <w:b w:val="0"/>
      <w:sz w:val="24"/>
    </w:rPr>
  </w:style>
  <w:style w:type="character" w:customStyle="1" w:styleId="3330">
    <w:name w:val="Пункт 3.3.3 Знак"/>
    <w:link w:val="333"/>
    <w:locked/>
    <w:rsid w:val="008C3F98"/>
    <w:rPr>
      <w:rFonts w:ascii="Arial" w:eastAsia="Times New Roman" w:hAnsi="Arial"/>
      <w:sz w:val="24"/>
    </w:rPr>
  </w:style>
  <w:style w:type="paragraph" w:customStyle="1" w:styleId="afff3">
    <w:name w:val="Текст_ТП"/>
    <w:rsid w:val="008C3F98"/>
    <w:pPr>
      <w:widowControl w:val="0"/>
      <w:autoSpaceDE w:val="0"/>
      <w:autoSpaceDN w:val="0"/>
      <w:adjustRightInd w:val="0"/>
      <w:ind w:firstLine="283"/>
      <w:jc w:val="both"/>
    </w:pPr>
    <w:rPr>
      <w:rFonts w:ascii="Times New Roman" w:eastAsia="Times New Roman" w:hAnsi="Times New Roman"/>
      <w:color w:val="000000"/>
      <w:sz w:val="22"/>
      <w:szCs w:val="22"/>
    </w:rPr>
  </w:style>
  <w:style w:type="paragraph" w:customStyle="1" w:styleId="11">
    <w:name w:val="М. Список 1. Уровень 1"/>
    <w:basedOn w:val="a3"/>
    <w:rsid w:val="008C3F98"/>
    <w:pPr>
      <w:numPr>
        <w:numId w:val="17"/>
      </w:numPr>
      <w:spacing w:after="60" w:line="240" w:lineRule="auto"/>
    </w:pPr>
    <w:rPr>
      <w:rFonts w:ascii="Times New Roman" w:hAnsi="Times New Roman"/>
      <w:sz w:val="24"/>
      <w:szCs w:val="24"/>
      <w:lang w:eastAsia="ru-RU"/>
    </w:rPr>
  </w:style>
  <w:style w:type="paragraph" w:customStyle="1" w:styleId="310">
    <w:name w:val="Основной текст 31"/>
    <w:basedOn w:val="a3"/>
    <w:rsid w:val="008C3F98"/>
    <w:pPr>
      <w:spacing w:after="120" w:line="240" w:lineRule="auto"/>
    </w:pPr>
    <w:rPr>
      <w:rFonts w:ascii="Times New Roman" w:hAnsi="Times New Roman"/>
      <w:sz w:val="16"/>
      <w:szCs w:val="16"/>
      <w:lang w:eastAsia="ar-SA"/>
    </w:rPr>
  </w:style>
  <w:style w:type="paragraph" w:customStyle="1" w:styleId="afff4">
    <w:basedOn w:val="a3"/>
    <w:next w:val="a3"/>
    <w:uiPriority w:val="10"/>
    <w:qFormat/>
    <w:rsid w:val="008C3F98"/>
    <w:pPr>
      <w:spacing w:before="240" w:after="60" w:line="240" w:lineRule="auto"/>
      <w:jc w:val="center"/>
      <w:outlineLvl w:val="0"/>
    </w:pPr>
    <w:rPr>
      <w:rFonts w:ascii="Cambria" w:hAnsi="Cambria"/>
      <w:b/>
      <w:bCs/>
      <w:kern w:val="28"/>
      <w:sz w:val="32"/>
      <w:szCs w:val="32"/>
      <w:lang w:eastAsia="ru-RU"/>
    </w:rPr>
  </w:style>
  <w:style w:type="character" w:customStyle="1" w:styleId="2d">
    <w:name w:val="Заголовок Знак2"/>
    <w:link w:val="afff5"/>
    <w:uiPriority w:val="10"/>
    <w:rsid w:val="008C3F98"/>
    <w:rPr>
      <w:rFonts w:ascii="Cambria" w:eastAsia="Times New Roman" w:hAnsi="Cambria" w:cs="Times New Roman"/>
      <w:b/>
      <w:bCs/>
      <w:kern w:val="28"/>
      <w:sz w:val="32"/>
      <w:szCs w:val="32"/>
      <w:lang w:eastAsia="ru-RU"/>
    </w:rPr>
  </w:style>
  <w:style w:type="paragraph" w:styleId="afff6">
    <w:name w:val="Subtitle"/>
    <w:basedOn w:val="a3"/>
    <w:next w:val="a3"/>
    <w:link w:val="afff7"/>
    <w:uiPriority w:val="11"/>
    <w:qFormat/>
    <w:rsid w:val="008C3F98"/>
    <w:pPr>
      <w:spacing w:after="60" w:line="240" w:lineRule="auto"/>
      <w:jc w:val="center"/>
      <w:outlineLvl w:val="1"/>
    </w:pPr>
    <w:rPr>
      <w:rFonts w:ascii="Cambria" w:hAnsi="Cambria"/>
      <w:sz w:val="24"/>
      <w:szCs w:val="24"/>
      <w:lang w:eastAsia="ru-RU"/>
    </w:rPr>
  </w:style>
  <w:style w:type="character" w:customStyle="1" w:styleId="afff7">
    <w:name w:val="Подзаголовок Знак"/>
    <w:basedOn w:val="a4"/>
    <w:link w:val="afff6"/>
    <w:uiPriority w:val="11"/>
    <w:rsid w:val="008C3F98"/>
    <w:rPr>
      <w:rFonts w:ascii="Cambria" w:eastAsia="Times New Roman" w:hAnsi="Cambria"/>
      <w:sz w:val="24"/>
      <w:szCs w:val="24"/>
    </w:rPr>
  </w:style>
  <w:style w:type="character" w:styleId="afff8">
    <w:name w:val="Emphasis"/>
    <w:uiPriority w:val="20"/>
    <w:qFormat/>
    <w:rsid w:val="008C3F98"/>
    <w:rPr>
      <w:rFonts w:ascii="Calibri" w:hAnsi="Calibri"/>
      <w:b/>
      <w:i/>
    </w:rPr>
  </w:style>
  <w:style w:type="paragraph" w:styleId="2e">
    <w:name w:val="Quote"/>
    <w:basedOn w:val="a3"/>
    <w:next w:val="a3"/>
    <w:link w:val="2f"/>
    <w:uiPriority w:val="29"/>
    <w:qFormat/>
    <w:rsid w:val="008C3F98"/>
    <w:pPr>
      <w:spacing w:after="0" w:line="240" w:lineRule="auto"/>
    </w:pPr>
    <w:rPr>
      <w:i/>
      <w:sz w:val="24"/>
      <w:szCs w:val="24"/>
      <w:lang w:eastAsia="ru-RU"/>
    </w:rPr>
  </w:style>
  <w:style w:type="character" w:customStyle="1" w:styleId="2f">
    <w:name w:val="Цитата 2 Знак"/>
    <w:basedOn w:val="a4"/>
    <w:link w:val="2e"/>
    <w:uiPriority w:val="29"/>
    <w:rsid w:val="008C3F98"/>
    <w:rPr>
      <w:rFonts w:eastAsia="Times New Roman"/>
      <w:i/>
      <w:sz w:val="24"/>
      <w:szCs w:val="24"/>
    </w:rPr>
  </w:style>
  <w:style w:type="paragraph" w:styleId="afff9">
    <w:name w:val="Intense Quote"/>
    <w:basedOn w:val="a3"/>
    <w:next w:val="a3"/>
    <w:link w:val="afffa"/>
    <w:uiPriority w:val="30"/>
    <w:qFormat/>
    <w:rsid w:val="008C3F98"/>
    <w:pPr>
      <w:spacing w:after="0" w:line="240" w:lineRule="auto"/>
      <w:ind w:left="720" w:right="720"/>
    </w:pPr>
    <w:rPr>
      <w:b/>
      <w:i/>
      <w:sz w:val="24"/>
      <w:szCs w:val="20"/>
      <w:lang w:eastAsia="ru-RU"/>
    </w:rPr>
  </w:style>
  <w:style w:type="character" w:customStyle="1" w:styleId="afffa">
    <w:name w:val="Выделенная цитата Знак"/>
    <w:basedOn w:val="a4"/>
    <w:link w:val="afff9"/>
    <w:uiPriority w:val="30"/>
    <w:rsid w:val="008C3F98"/>
    <w:rPr>
      <w:rFonts w:eastAsia="Times New Roman"/>
      <w:b/>
      <w:i/>
      <w:sz w:val="24"/>
    </w:rPr>
  </w:style>
  <w:style w:type="character" w:styleId="afffb">
    <w:name w:val="Subtle Emphasis"/>
    <w:uiPriority w:val="19"/>
    <w:qFormat/>
    <w:rsid w:val="008C3F98"/>
    <w:rPr>
      <w:i/>
      <w:color w:val="5A5A5A"/>
    </w:rPr>
  </w:style>
  <w:style w:type="character" w:styleId="afffc">
    <w:name w:val="Intense Emphasis"/>
    <w:uiPriority w:val="21"/>
    <w:qFormat/>
    <w:rsid w:val="008C3F98"/>
    <w:rPr>
      <w:b/>
      <w:i/>
      <w:sz w:val="24"/>
      <w:u w:val="single"/>
    </w:rPr>
  </w:style>
  <w:style w:type="character" w:styleId="afffd">
    <w:name w:val="Subtle Reference"/>
    <w:uiPriority w:val="31"/>
    <w:qFormat/>
    <w:rsid w:val="008C3F98"/>
    <w:rPr>
      <w:sz w:val="24"/>
      <w:u w:val="single"/>
    </w:rPr>
  </w:style>
  <w:style w:type="character" w:styleId="afffe">
    <w:name w:val="Intense Reference"/>
    <w:uiPriority w:val="32"/>
    <w:qFormat/>
    <w:rsid w:val="008C3F98"/>
    <w:rPr>
      <w:b/>
      <w:sz w:val="24"/>
      <w:u w:val="single"/>
    </w:rPr>
  </w:style>
  <w:style w:type="character" w:styleId="affff">
    <w:name w:val="Book Title"/>
    <w:uiPriority w:val="33"/>
    <w:qFormat/>
    <w:rsid w:val="008C3F98"/>
    <w:rPr>
      <w:rFonts w:ascii="Cambria" w:hAnsi="Cambria"/>
      <w:b/>
      <w:i/>
      <w:sz w:val="24"/>
    </w:rPr>
  </w:style>
  <w:style w:type="paragraph" w:customStyle="1" w:styleId="12">
    <w:name w:val="Заголовок 1 ДИТ"/>
    <w:basedOn w:val="a3"/>
    <w:link w:val="1c"/>
    <w:qFormat/>
    <w:rsid w:val="008C3F98"/>
    <w:pPr>
      <w:numPr>
        <w:numId w:val="18"/>
      </w:numPr>
      <w:spacing w:after="0" w:line="240" w:lineRule="auto"/>
      <w:jc w:val="center"/>
    </w:pPr>
    <w:rPr>
      <w:rFonts w:ascii="Times New Roman" w:hAnsi="Times New Roman"/>
      <w:b/>
      <w:sz w:val="28"/>
      <w:szCs w:val="28"/>
    </w:rPr>
  </w:style>
  <w:style w:type="character" w:customStyle="1" w:styleId="1c">
    <w:name w:val="Заголовок 1 ДИТ Знак"/>
    <w:link w:val="12"/>
    <w:qFormat/>
    <w:locked/>
    <w:rsid w:val="008C3F98"/>
    <w:rPr>
      <w:rFonts w:ascii="Times New Roman" w:eastAsia="Times New Roman" w:hAnsi="Times New Roman"/>
      <w:b/>
      <w:sz w:val="28"/>
      <w:szCs w:val="28"/>
    </w:rPr>
  </w:style>
  <w:style w:type="paragraph" w:customStyle="1" w:styleId="20">
    <w:name w:val="Заголовок 2 ДИТ"/>
    <w:basedOn w:val="a3"/>
    <w:link w:val="2f0"/>
    <w:qFormat/>
    <w:rsid w:val="008C3F98"/>
    <w:pPr>
      <w:numPr>
        <w:ilvl w:val="1"/>
        <w:numId w:val="18"/>
      </w:numPr>
      <w:spacing w:after="0" w:line="240" w:lineRule="auto"/>
    </w:pPr>
    <w:rPr>
      <w:rFonts w:ascii="Times New Roman" w:hAnsi="Times New Roman"/>
      <w:b/>
      <w:sz w:val="24"/>
      <w:szCs w:val="24"/>
    </w:rPr>
  </w:style>
  <w:style w:type="character" w:customStyle="1" w:styleId="2f0">
    <w:name w:val="Заголовок 2 ДИТ Знак"/>
    <w:link w:val="20"/>
    <w:qFormat/>
    <w:locked/>
    <w:rsid w:val="008C3F98"/>
    <w:rPr>
      <w:rFonts w:ascii="Times New Roman" w:eastAsia="Times New Roman" w:hAnsi="Times New Roman"/>
      <w:b/>
      <w:sz w:val="24"/>
      <w:szCs w:val="24"/>
    </w:rPr>
  </w:style>
  <w:style w:type="paragraph" w:customStyle="1" w:styleId="1d">
    <w:name w:val="Подзаголовок 1  ДИТ"/>
    <w:basedOn w:val="afff6"/>
    <w:link w:val="1e"/>
    <w:qFormat/>
    <w:rsid w:val="008C3F98"/>
    <w:pPr>
      <w:jc w:val="left"/>
    </w:pPr>
    <w:rPr>
      <w:rFonts w:ascii="Times New Roman" w:hAnsi="Times New Roman"/>
    </w:rPr>
  </w:style>
  <w:style w:type="character" w:customStyle="1" w:styleId="1e">
    <w:name w:val="Подзаголовок 1  ДИТ Знак"/>
    <w:link w:val="1d"/>
    <w:locked/>
    <w:rsid w:val="008C3F98"/>
    <w:rPr>
      <w:rFonts w:ascii="Times New Roman" w:eastAsia="Times New Roman" w:hAnsi="Times New Roman"/>
      <w:sz w:val="24"/>
      <w:szCs w:val="24"/>
    </w:rPr>
  </w:style>
  <w:style w:type="paragraph" w:customStyle="1" w:styleId="31">
    <w:name w:val="Заголовок 3 ДИТ"/>
    <w:basedOn w:val="20"/>
    <w:link w:val="38"/>
    <w:qFormat/>
    <w:rsid w:val="008C3F98"/>
    <w:pPr>
      <w:numPr>
        <w:ilvl w:val="2"/>
      </w:numPr>
    </w:pPr>
    <w:rPr>
      <w:b w:val="0"/>
    </w:rPr>
  </w:style>
  <w:style w:type="character" w:customStyle="1" w:styleId="38">
    <w:name w:val="Заголовок 3 ДИТ Знак"/>
    <w:link w:val="31"/>
    <w:qFormat/>
    <w:locked/>
    <w:rsid w:val="008C3F98"/>
    <w:rPr>
      <w:rFonts w:ascii="Times New Roman" w:eastAsia="Times New Roman" w:hAnsi="Times New Roman"/>
      <w:sz w:val="24"/>
      <w:szCs w:val="24"/>
    </w:rPr>
  </w:style>
  <w:style w:type="paragraph" w:customStyle="1" w:styleId="1f">
    <w:name w:val="Заголовок 1 КВВ"/>
    <w:basedOn w:val="13"/>
    <w:link w:val="1f0"/>
    <w:qFormat/>
    <w:rsid w:val="008C3F98"/>
    <w:pPr>
      <w:suppressAutoHyphens/>
      <w:spacing w:before="120" w:after="120" w:line="240" w:lineRule="auto"/>
      <w:ind w:left="1985" w:firstLine="709"/>
      <w:jc w:val="center"/>
    </w:pPr>
    <w:rPr>
      <w:rFonts w:ascii="Times New Roman" w:hAnsi="Times New Roman" w:cs="Times New Roman"/>
      <w:bCs w:val="0"/>
      <w:kern w:val="28"/>
      <w:sz w:val="28"/>
      <w:szCs w:val="20"/>
      <w:lang w:eastAsia="ru-RU"/>
    </w:rPr>
  </w:style>
  <w:style w:type="character" w:customStyle="1" w:styleId="1f0">
    <w:name w:val="Заголовок 1 КВВ Знак"/>
    <w:link w:val="1f"/>
    <w:locked/>
    <w:rsid w:val="008C3F98"/>
    <w:rPr>
      <w:rFonts w:ascii="Times New Roman" w:eastAsia="Times New Roman" w:hAnsi="Times New Roman"/>
      <w:b/>
      <w:kern w:val="28"/>
      <w:sz w:val="28"/>
    </w:rPr>
  </w:style>
  <w:style w:type="paragraph" w:customStyle="1" w:styleId="2f1">
    <w:name w:val="Заголовок 2 КВВ"/>
    <w:basedOn w:val="a3"/>
    <w:qFormat/>
    <w:rsid w:val="008C3F98"/>
    <w:pPr>
      <w:keepNext/>
      <w:suppressAutoHyphens/>
      <w:spacing w:before="120" w:after="120" w:line="240" w:lineRule="auto"/>
      <w:ind w:firstLine="709"/>
      <w:outlineLvl w:val="0"/>
    </w:pPr>
    <w:rPr>
      <w:rFonts w:ascii="Times New Roman" w:hAnsi="Times New Roman"/>
      <w:b/>
      <w:kern w:val="28"/>
      <w:sz w:val="28"/>
      <w:szCs w:val="20"/>
      <w:lang w:eastAsia="ru-RU"/>
    </w:rPr>
  </w:style>
  <w:style w:type="paragraph" w:customStyle="1" w:styleId="1f1">
    <w:name w:val="Подраздел 1 КВВ"/>
    <w:basedOn w:val="13"/>
    <w:link w:val="1f2"/>
    <w:qFormat/>
    <w:rsid w:val="008C3F98"/>
    <w:pPr>
      <w:suppressAutoHyphens/>
      <w:spacing w:before="120" w:after="120" w:line="240" w:lineRule="auto"/>
      <w:ind w:left="371" w:firstLine="709"/>
      <w:jc w:val="both"/>
    </w:pPr>
    <w:rPr>
      <w:rFonts w:ascii="Times New Roman" w:hAnsi="Times New Roman" w:cs="Times New Roman"/>
      <w:b w:val="0"/>
      <w:bCs w:val="0"/>
      <w:kern w:val="28"/>
      <w:sz w:val="24"/>
      <w:szCs w:val="24"/>
      <w:lang w:eastAsia="ru-RU"/>
    </w:rPr>
  </w:style>
  <w:style w:type="character" w:customStyle="1" w:styleId="1f2">
    <w:name w:val="Подраздел 1 КВВ Знак"/>
    <w:link w:val="1f1"/>
    <w:locked/>
    <w:rsid w:val="008C3F98"/>
    <w:rPr>
      <w:rFonts w:ascii="Times New Roman" w:eastAsia="Times New Roman" w:hAnsi="Times New Roman"/>
      <w:kern w:val="28"/>
      <w:sz w:val="24"/>
      <w:szCs w:val="24"/>
    </w:rPr>
  </w:style>
  <w:style w:type="paragraph" w:customStyle="1" w:styleId="Style8">
    <w:name w:val="Style8"/>
    <w:basedOn w:val="a3"/>
    <w:uiPriority w:val="99"/>
    <w:rsid w:val="008C3F98"/>
    <w:pPr>
      <w:widowControl w:val="0"/>
      <w:autoSpaceDE w:val="0"/>
      <w:autoSpaceDN w:val="0"/>
      <w:adjustRightInd w:val="0"/>
      <w:spacing w:after="0" w:line="281" w:lineRule="exact"/>
      <w:jc w:val="both"/>
    </w:pPr>
    <w:rPr>
      <w:rFonts w:ascii="Times New Roman" w:hAnsi="Times New Roman"/>
      <w:sz w:val="24"/>
      <w:szCs w:val="24"/>
      <w:lang w:eastAsia="ru-RU"/>
    </w:rPr>
  </w:style>
  <w:style w:type="character" w:customStyle="1" w:styleId="FontStyle45">
    <w:name w:val="Font Style45"/>
    <w:uiPriority w:val="99"/>
    <w:rsid w:val="008C3F98"/>
    <w:rPr>
      <w:rFonts w:ascii="Times New Roman" w:hAnsi="Times New Roman"/>
      <w:color w:val="000000"/>
      <w:sz w:val="22"/>
    </w:rPr>
  </w:style>
  <w:style w:type="paragraph" w:customStyle="1" w:styleId="a2">
    <w:name w:val="обычный нумерованный"/>
    <w:basedOn w:val="a3"/>
    <w:qFormat/>
    <w:rsid w:val="008C3F98"/>
    <w:pPr>
      <w:numPr>
        <w:numId w:val="19"/>
      </w:numPr>
      <w:tabs>
        <w:tab w:val="left" w:pos="142"/>
        <w:tab w:val="left" w:pos="567"/>
        <w:tab w:val="left" w:pos="1134"/>
      </w:tabs>
      <w:spacing w:before="240" w:after="240"/>
      <w:ind w:right="-285"/>
      <w:jc w:val="both"/>
    </w:pPr>
    <w:rPr>
      <w:rFonts w:ascii="Times New Roman" w:hAnsi="Times New Roman"/>
      <w:sz w:val="24"/>
      <w:szCs w:val="24"/>
    </w:rPr>
  </w:style>
  <w:style w:type="character" w:customStyle="1" w:styleId="FontStyle43">
    <w:name w:val="Font Style43"/>
    <w:uiPriority w:val="99"/>
    <w:rsid w:val="008C3F98"/>
    <w:rPr>
      <w:rFonts w:ascii="Times New Roman" w:hAnsi="Times New Roman"/>
      <w:b/>
      <w:color w:val="000000"/>
      <w:sz w:val="22"/>
    </w:rPr>
  </w:style>
  <w:style w:type="paragraph" w:customStyle="1" w:styleId="Bullet2">
    <w:name w:val="Bullet 2"/>
    <w:basedOn w:val="a3"/>
    <w:rsid w:val="008C3F98"/>
    <w:pPr>
      <w:numPr>
        <w:numId w:val="20"/>
      </w:numPr>
      <w:spacing w:before="60" w:after="60" w:line="240" w:lineRule="auto"/>
      <w:jc w:val="both"/>
    </w:pPr>
    <w:rPr>
      <w:rFonts w:ascii="Times New Roman" w:hAnsi="Times New Roman"/>
      <w:sz w:val="20"/>
      <w:lang w:eastAsia="ja-JP"/>
    </w:rPr>
  </w:style>
  <w:style w:type="paragraph" w:customStyle="1" w:styleId="IS-14150">
    <w:name w:val="IS-О_14__1_5"/>
    <w:basedOn w:val="a3"/>
    <w:link w:val="IS-14151"/>
    <w:autoRedefine/>
    <w:qFormat/>
    <w:rsid w:val="008C3F98"/>
    <w:pPr>
      <w:spacing w:after="60" w:line="240" w:lineRule="auto"/>
      <w:ind w:firstLine="851"/>
      <w:jc w:val="both"/>
    </w:pPr>
    <w:rPr>
      <w:rFonts w:ascii="Times New Roman" w:hAnsi="Times New Roman"/>
      <w:sz w:val="28"/>
      <w:szCs w:val="24"/>
      <w:lang w:val="en-US"/>
    </w:rPr>
  </w:style>
  <w:style w:type="character" w:customStyle="1" w:styleId="IS-14151">
    <w:name w:val="IS-О_14__1_5 Знак"/>
    <w:link w:val="IS-14150"/>
    <w:rsid w:val="008C3F98"/>
    <w:rPr>
      <w:rFonts w:ascii="Times New Roman" w:eastAsia="Times New Roman" w:hAnsi="Times New Roman"/>
      <w:sz w:val="28"/>
      <w:szCs w:val="24"/>
      <w:lang w:val="en-US"/>
    </w:rPr>
  </w:style>
  <w:style w:type="paragraph" w:customStyle="1" w:styleId="IS-14">
    <w:name w:val="IS-О_14_Ц"/>
    <w:basedOn w:val="a3"/>
    <w:autoRedefine/>
    <w:qFormat/>
    <w:rsid w:val="008C3F98"/>
    <w:pPr>
      <w:spacing w:after="0" w:line="240" w:lineRule="auto"/>
      <w:jc w:val="center"/>
    </w:pPr>
    <w:rPr>
      <w:rFonts w:ascii="Times New Roman" w:hAnsi="Times New Roman"/>
      <w:sz w:val="28"/>
      <w:szCs w:val="24"/>
      <w:lang w:val="en-US"/>
    </w:rPr>
  </w:style>
  <w:style w:type="paragraph" w:customStyle="1" w:styleId="IS-1410">
    <w:name w:val="IS-П_14_Ц_ур1"/>
    <w:basedOn w:val="13"/>
    <w:autoRedefine/>
    <w:qFormat/>
    <w:rsid w:val="008C3F98"/>
    <w:pPr>
      <w:keepNext w:val="0"/>
      <w:tabs>
        <w:tab w:val="left" w:pos="567"/>
      </w:tabs>
      <w:spacing w:before="100" w:after="200" w:line="240" w:lineRule="auto"/>
      <w:jc w:val="center"/>
    </w:pPr>
    <w:rPr>
      <w:rFonts w:ascii="Times New Roman" w:hAnsi="Times New Roman" w:cs="Times New Roman"/>
      <w:b w:val="0"/>
      <w:bCs w:val="0"/>
      <w:kern w:val="0"/>
      <w:sz w:val="28"/>
      <w:szCs w:val="24"/>
      <w:lang w:val="en-US"/>
    </w:rPr>
  </w:style>
  <w:style w:type="paragraph" w:customStyle="1" w:styleId="IS-142">
    <w:name w:val="IS-П_14_Ц_ур2"/>
    <w:basedOn w:val="22"/>
    <w:autoRedefine/>
    <w:qFormat/>
    <w:rsid w:val="008C3F98"/>
    <w:pPr>
      <w:keepLines/>
      <w:tabs>
        <w:tab w:val="left" w:pos="1418"/>
      </w:tabs>
      <w:spacing w:before="100" w:line="240" w:lineRule="auto"/>
      <w:ind w:firstLine="567"/>
      <w:jc w:val="both"/>
    </w:pPr>
    <w:rPr>
      <w:rFonts w:ascii="Times New Roman" w:hAnsi="Times New Roman"/>
      <w:bCs/>
      <w:color w:val="000000"/>
      <w:sz w:val="28"/>
      <w:szCs w:val="26"/>
      <w:lang w:val="en-US"/>
    </w:rPr>
  </w:style>
  <w:style w:type="paragraph" w:customStyle="1" w:styleId="IS-143">
    <w:name w:val="IS-ПК_14_Ц_ур3"/>
    <w:basedOn w:val="32"/>
    <w:autoRedefine/>
    <w:qFormat/>
    <w:rsid w:val="008C3F98"/>
    <w:pPr>
      <w:keepLines/>
      <w:tabs>
        <w:tab w:val="clear" w:pos="1134"/>
        <w:tab w:val="left" w:pos="567"/>
        <w:tab w:val="left" w:pos="1985"/>
      </w:tabs>
      <w:suppressAutoHyphens w:val="0"/>
      <w:spacing w:before="100" w:after="200"/>
      <w:ind w:left="0" w:firstLine="851"/>
      <w:jc w:val="both"/>
    </w:pPr>
    <w:rPr>
      <w:bCs/>
      <w:i/>
      <w:color w:val="000000"/>
      <w:szCs w:val="24"/>
      <w:lang w:eastAsia="en-US"/>
    </w:rPr>
  </w:style>
  <w:style w:type="paragraph" w:customStyle="1" w:styleId="IS-140">
    <w:name w:val="IS-О_14_Ц_ПР"/>
    <w:basedOn w:val="a3"/>
    <w:autoRedefine/>
    <w:qFormat/>
    <w:rsid w:val="008C3F98"/>
    <w:pPr>
      <w:spacing w:after="0" w:line="240" w:lineRule="auto"/>
      <w:jc w:val="center"/>
    </w:pPr>
    <w:rPr>
      <w:rFonts w:ascii="Times New Roman" w:hAnsi="Times New Roman"/>
      <w:caps/>
      <w:sz w:val="28"/>
      <w:szCs w:val="24"/>
      <w:lang w:val="en-US"/>
    </w:rPr>
  </w:style>
  <w:style w:type="paragraph" w:customStyle="1" w:styleId="IS-144">
    <w:name w:val="IS-О_14_Л_ПР"/>
    <w:basedOn w:val="a3"/>
    <w:autoRedefine/>
    <w:qFormat/>
    <w:rsid w:val="008C3F98"/>
    <w:pPr>
      <w:spacing w:after="0" w:line="240" w:lineRule="auto"/>
    </w:pPr>
    <w:rPr>
      <w:rFonts w:ascii="Times New Roman" w:hAnsi="Times New Roman"/>
      <w:sz w:val="28"/>
      <w:szCs w:val="24"/>
      <w:lang w:val="en-US"/>
    </w:rPr>
  </w:style>
  <w:style w:type="paragraph" w:customStyle="1" w:styleId="IS-145">
    <w:name w:val="IS-О_14_Л"/>
    <w:basedOn w:val="a3"/>
    <w:autoRedefine/>
    <w:qFormat/>
    <w:rsid w:val="008C3F98"/>
    <w:pPr>
      <w:spacing w:after="0" w:line="240" w:lineRule="auto"/>
      <w:jc w:val="both"/>
    </w:pPr>
    <w:rPr>
      <w:rFonts w:ascii="Times New Roman" w:hAnsi="Times New Roman"/>
      <w:color w:val="000000"/>
      <w:sz w:val="28"/>
      <w:szCs w:val="23"/>
      <w:shd w:val="clear" w:color="auto" w:fill="FFFFFF"/>
    </w:rPr>
  </w:style>
  <w:style w:type="paragraph" w:customStyle="1" w:styleId="IS-146">
    <w:name w:val="IS-П_14_Ц"/>
    <w:basedOn w:val="a3"/>
    <w:autoRedefine/>
    <w:qFormat/>
    <w:rsid w:val="008C3F98"/>
    <w:pPr>
      <w:spacing w:after="0" w:line="240" w:lineRule="auto"/>
      <w:jc w:val="center"/>
    </w:pPr>
    <w:rPr>
      <w:rFonts w:ascii="Times New Roman" w:hAnsi="Times New Roman"/>
      <w:b/>
      <w:sz w:val="28"/>
      <w:szCs w:val="24"/>
      <w:lang w:val="en-US"/>
    </w:rPr>
  </w:style>
  <w:style w:type="paragraph" w:customStyle="1" w:styleId="IS-148">
    <w:name w:val="IS-О_14_М8"/>
    <w:basedOn w:val="a3"/>
    <w:autoRedefine/>
    <w:qFormat/>
    <w:rsid w:val="008C3F98"/>
    <w:pPr>
      <w:spacing w:after="0" w:line="1920" w:lineRule="auto"/>
      <w:jc w:val="center"/>
    </w:pPr>
    <w:rPr>
      <w:rFonts w:ascii="Times New Roman" w:hAnsi="Times New Roman"/>
      <w:sz w:val="28"/>
      <w:szCs w:val="24"/>
      <w:lang w:eastAsia="ru-RU"/>
    </w:rPr>
  </w:style>
  <w:style w:type="paragraph" w:customStyle="1" w:styleId="IS-1430">
    <w:name w:val="IS-О_14_М3"/>
    <w:basedOn w:val="a3"/>
    <w:autoRedefine/>
    <w:qFormat/>
    <w:rsid w:val="008C3F98"/>
    <w:pPr>
      <w:spacing w:after="0" w:line="720" w:lineRule="auto"/>
      <w:jc w:val="center"/>
    </w:pPr>
    <w:rPr>
      <w:rFonts w:ascii="Times New Roman" w:hAnsi="Times New Roman"/>
      <w:sz w:val="28"/>
      <w:szCs w:val="24"/>
      <w:lang w:eastAsia="ru-RU"/>
    </w:rPr>
  </w:style>
  <w:style w:type="paragraph" w:customStyle="1" w:styleId="IS-1450">
    <w:name w:val="IS-О_14_М5"/>
    <w:basedOn w:val="a3"/>
    <w:autoRedefine/>
    <w:qFormat/>
    <w:rsid w:val="008C3F98"/>
    <w:pPr>
      <w:spacing w:after="0" w:line="1200" w:lineRule="auto"/>
      <w:jc w:val="center"/>
    </w:pPr>
    <w:rPr>
      <w:rFonts w:ascii="Times New Roman" w:hAnsi="Times New Roman"/>
      <w:sz w:val="28"/>
      <w:szCs w:val="24"/>
      <w:lang w:eastAsia="ru-RU"/>
    </w:rPr>
  </w:style>
  <w:style w:type="paragraph" w:customStyle="1" w:styleId="IS-147">
    <w:name w:val="IS-П_14_Ц_ПР"/>
    <w:basedOn w:val="a3"/>
    <w:autoRedefine/>
    <w:qFormat/>
    <w:rsid w:val="008C3F98"/>
    <w:pPr>
      <w:spacing w:after="0" w:line="240" w:lineRule="auto"/>
      <w:jc w:val="center"/>
    </w:pPr>
    <w:rPr>
      <w:rFonts w:ascii="Times New Roman Полужирный" w:hAnsi="Times New Roman Полужирный"/>
      <w:b/>
      <w:caps/>
      <w:sz w:val="28"/>
      <w:szCs w:val="24"/>
      <w:lang w:val="en-US"/>
    </w:rPr>
  </w:style>
  <w:style w:type="paragraph" w:customStyle="1" w:styleId="IS-14415">
    <w:name w:val="IS-К_14_Ц_ур4__1_5"/>
    <w:basedOn w:val="40"/>
    <w:autoRedefine/>
    <w:qFormat/>
    <w:rsid w:val="008C3F98"/>
    <w:pPr>
      <w:keepLines/>
      <w:spacing w:before="100" w:after="200" w:line="240" w:lineRule="auto"/>
      <w:ind w:firstLine="851"/>
      <w:jc w:val="both"/>
    </w:pPr>
    <w:rPr>
      <w:rFonts w:ascii="Times New Roman" w:hAnsi="Times New Roman"/>
      <w:b w:val="0"/>
      <w:i/>
      <w:iCs/>
      <w:sz w:val="28"/>
      <w:szCs w:val="24"/>
      <w:lang w:val="en-US" w:eastAsia="ru-RU"/>
    </w:rPr>
  </w:style>
  <w:style w:type="paragraph" w:customStyle="1" w:styleId="IS-8">
    <w:name w:val="IS-О_8_Ц_ПР_КОЛ"/>
    <w:basedOn w:val="a3"/>
    <w:autoRedefine/>
    <w:qFormat/>
    <w:rsid w:val="008C3F98"/>
    <w:pPr>
      <w:spacing w:after="0" w:line="240" w:lineRule="auto"/>
      <w:jc w:val="center"/>
    </w:pPr>
    <w:rPr>
      <w:rFonts w:ascii="Times New Roman" w:hAnsi="Times New Roman"/>
      <w:caps/>
      <w:sz w:val="16"/>
      <w:szCs w:val="24"/>
      <w:lang w:val="en-US"/>
    </w:rPr>
  </w:style>
  <w:style w:type="paragraph" w:customStyle="1" w:styleId="IS-1415">
    <w:name w:val="IS-О_14_НУМ__1_5"/>
    <w:autoRedefine/>
    <w:rsid w:val="008C3F98"/>
    <w:pPr>
      <w:numPr>
        <w:numId w:val="21"/>
      </w:numPr>
      <w:tabs>
        <w:tab w:val="left" w:pos="1418"/>
      </w:tabs>
      <w:jc w:val="both"/>
    </w:pPr>
    <w:rPr>
      <w:rFonts w:ascii="Times New Roman" w:eastAsia="Times New Roman" w:hAnsi="Times New Roman"/>
      <w:sz w:val="24"/>
      <w:szCs w:val="24"/>
      <w:lang w:eastAsia="en-US"/>
    </w:rPr>
  </w:style>
  <w:style w:type="paragraph" w:customStyle="1" w:styleId="IS-149">
    <w:name w:val="IS-О_14_Л_Т"/>
    <w:basedOn w:val="a3"/>
    <w:autoRedefine/>
    <w:rsid w:val="008C3F98"/>
    <w:pPr>
      <w:spacing w:before="100" w:after="0" w:line="240" w:lineRule="auto"/>
      <w:ind w:firstLine="284"/>
    </w:pPr>
    <w:rPr>
      <w:rFonts w:ascii="Times New Roman" w:hAnsi="Times New Roman"/>
      <w:sz w:val="28"/>
      <w:szCs w:val="24"/>
    </w:rPr>
  </w:style>
  <w:style w:type="paragraph" w:customStyle="1" w:styleId="IS-1405">
    <w:name w:val="IS-О_14_Л_Т__0_5"/>
    <w:basedOn w:val="a3"/>
    <w:autoRedefine/>
    <w:rsid w:val="008C3F98"/>
    <w:pPr>
      <w:spacing w:before="100" w:after="0" w:line="240" w:lineRule="auto"/>
      <w:ind w:firstLine="284"/>
    </w:pPr>
    <w:rPr>
      <w:rFonts w:ascii="Times New Roman" w:hAnsi="Times New Roman"/>
      <w:sz w:val="28"/>
      <w:szCs w:val="24"/>
    </w:rPr>
  </w:style>
  <w:style w:type="paragraph" w:customStyle="1" w:styleId="IS-1420">
    <w:name w:val="IS-О_14_М2"/>
    <w:basedOn w:val="a3"/>
    <w:autoRedefine/>
    <w:rsid w:val="008C3F98"/>
    <w:pPr>
      <w:spacing w:after="0" w:line="480" w:lineRule="auto"/>
      <w:jc w:val="center"/>
    </w:pPr>
    <w:rPr>
      <w:rFonts w:ascii="Times New Roman" w:hAnsi="Times New Roman"/>
      <w:sz w:val="28"/>
      <w:szCs w:val="24"/>
    </w:rPr>
  </w:style>
  <w:style w:type="paragraph" w:customStyle="1" w:styleId="IS-14152">
    <w:name w:val="IS-П_14__1_5"/>
    <w:basedOn w:val="a3"/>
    <w:autoRedefine/>
    <w:rsid w:val="008C3F98"/>
    <w:pPr>
      <w:spacing w:after="0" w:line="240" w:lineRule="auto"/>
      <w:ind w:firstLine="851"/>
      <w:jc w:val="both"/>
    </w:pPr>
    <w:rPr>
      <w:rFonts w:ascii="Times New Roman Полужирный" w:hAnsi="Times New Roman Полужирный"/>
      <w:b/>
      <w:sz w:val="28"/>
      <w:szCs w:val="24"/>
      <w:lang w:val="en-US"/>
    </w:rPr>
  </w:style>
  <w:style w:type="paragraph" w:customStyle="1" w:styleId="IS-14153">
    <w:name w:val="IS-О_14_Л_1_5"/>
    <w:basedOn w:val="IS-14150"/>
    <w:autoRedefine/>
    <w:rsid w:val="008C3F98"/>
    <w:pPr>
      <w:ind w:firstLine="0"/>
      <w:jc w:val="right"/>
    </w:pPr>
  </w:style>
  <w:style w:type="paragraph" w:customStyle="1" w:styleId="IS-1215">
    <w:name w:val="IS-О_12__1_5"/>
    <w:basedOn w:val="a3"/>
    <w:autoRedefine/>
    <w:rsid w:val="008C3F98"/>
    <w:pPr>
      <w:spacing w:after="60" w:line="240" w:lineRule="auto"/>
      <w:ind w:firstLine="851"/>
      <w:jc w:val="both"/>
    </w:pPr>
    <w:rPr>
      <w:rFonts w:ascii="Times New Roman" w:hAnsi="Times New Roman"/>
      <w:bCs/>
      <w:sz w:val="24"/>
      <w:szCs w:val="24"/>
    </w:rPr>
  </w:style>
  <w:style w:type="paragraph" w:customStyle="1" w:styleId="IS-12150">
    <w:name w:val="IS-О_12_Ц_1_5"/>
    <w:basedOn w:val="a3"/>
    <w:autoRedefine/>
    <w:rsid w:val="008C3F98"/>
    <w:pPr>
      <w:spacing w:after="100" w:line="240" w:lineRule="auto"/>
      <w:jc w:val="center"/>
    </w:pPr>
    <w:rPr>
      <w:rFonts w:ascii="Times New Roman" w:hAnsi="Times New Roman"/>
      <w:sz w:val="24"/>
      <w:szCs w:val="24"/>
      <w:lang w:val="en-US"/>
    </w:rPr>
  </w:style>
  <w:style w:type="paragraph" w:customStyle="1" w:styleId="IS-80">
    <w:name w:val="IS-О_8_Л_СН"/>
    <w:link w:val="IS-81"/>
    <w:autoRedefine/>
    <w:rsid w:val="008C3F98"/>
    <w:pPr>
      <w:jc w:val="both"/>
    </w:pPr>
    <w:rPr>
      <w:rFonts w:ascii="Times New Roman" w:eastAsia="Times New Roman" w:hAnsi="Times New Roman"/>
      <w:sz w:val="16"/>
      <w:szCs w:val="24"/>
    </w:rPr>
  </w:style>
  <w:style w:type="character" w:customStyle="1" w:styleId="IS-81">
    <w:name w:val="IS-О_8_Л_СН Знак"/>
    <w:link w:val="IS-80"/>
    <w:rsid w:val="008C3F98"/>
    <w:rPr>
      <w:rFonts w:ascii="Times New Roman" w:eastAsia="Times New Roman" w:hAnsi="Times New Roman"/>
      <w:sz w:val="16"/>
      <w:szCs w:val="24"/>
    </w:rPr>
  </w:style>
  <w:style w:type="paragraph" w:customStyle="1" w:styleId="IS-14a">
    <w:name w:val="IS-П_14_Л"/>
    <w:basedOn w:val="a3"/>
    <w:autoRedefine/>
    <w:rsid w:val="008C3F98"/>
    <w:pPr>
      <w:spacing w:after="0" w:line="240" w:lineRule="auto"/>
      <w:jc w:val="both"/>
    </w:pPr>
    <w:rPr>
      <w:rFonts w:ascii="Times New Roman" w:hAnsi="Times New Roman"/>
      <w:b/>
      <w:sz w:val="28"/>
      <w:szCs w:val="24"/>
    </w:rPr>
  </w:style>
  <w:style w:type="paragraph" w:customStyle="1" w:styleId="IS-1411">
    <w:name w:val="IS-О_14_1_Ц"/>
    <w:autoRedefine/>
    <w:rsid w:val="008C3F98"/>
    <w:pPr>
      <w:jc w:val="center"/>
    </w:pPr>
    <w:rPr>
      <w:rFonts w:ascii="Times New Roman" w:eastAsia="Times New Roman" w:hAnsi="Times New Roman"/>
      <w:sz w:val="28"/>
      <w:szCs w:val="24"/>
      <w:lang w:eastAsia="en-US"/>
    </w:rPr>
  </w:style>
  <w:style w:type="paragraph" w:customStyle="1" w:styleId="IS-1412">
    <w:name w:val="IS-О_14_1_Ц_ПР"/>
    <w:autoRedefine/>
    <w:rsid w:val="008C3F98"/>
    <w:pPr>
      <w:jc w:val="center"/>
    </w:pPr>
    <w:rPr>
      <w:rFonts w:ascii="Times New Roman" w:eastAsia="Times New Roman" w:hAnsi="Times New Roman"/>
      <w:sz w:val="28"/>
      <w:szCs w:val="24"/>
      <w:lang w:eastAsia="en-US"/>
    </w:rPr>
  </w:style>
  <w:style w:type="paragraph" w:customStyle="1" w:styleId="IS-12">
    <w:name w:val="IS-К_12_Пр"/>
    <w:basedOn w:val="a3"/>
    <w:rsid w:val="008C3F98"/>
    <w:pPr>
      <w:spacing w:after="0" w:line="240" w:lineRule="auto"/>
      <w:jc w:val="right"/>
    </w:pPr>
    <w:rPr>
      <w:rFonts w:ascii="Times New Roman Полужирный" w:hAnsi="Times New Roman Полужирный"/>
      <w:i/>
      <w:sz w:val="24"/>
      <w:lang w:eastAsia="ru-RU"/>
    </w:rPr>
  </w:style>
  <w:style w:type="paragraph" w:customStyle="1" w:styleId="IS-16">
    <w:name w:val="IS-П_16_Ц"/>
    <w:basedOn w:val="IS-146"/>
    <w:autoRedefine/>
    <w:rsid w:val="008C3F98"/>
    <w:rPr>
      <w:rFonts w:ascii="Times New Roman Полужирный" w:hAnsi="Times New Roman Полужирный"/>
      <w:caps/>
      <w:sz w:val="32"/>
      <w:szCs w:val="22"/>
      <w:lang w:val="ru-RU"/>
    </w:rPr>
  </w:style>
  <w:style w:type="paragraph" w:customStyle="1" w:styleId="IS-1413">
    <w:name w:val="IS-О_14_РИМ_НУМ_1"/>
    <w:basedOn w:val="1a"/>
    <w:autoRedefine/>
    <w:qFormat/>
    <w:rsid w:val="008C3F98"/>
    <w:pPr>
      <w:keepNext w:val="0"/>
      <w:keepLines w:val="0"/>
      <w:tabs>
        <w:tab w:val="left" w:pos="1418"/>
        <w:tab w:val="num" w:pos="1800"/>
      </w:tabs>
      <w:spacing w:before="0" w:line="240" w:lineRule="auto"/>
      <w:ind w:left="0" w:firstLine="567"/>
      <w:outlineLvl w:val="9"/>
    </w:pPr>
    <w:rPr>
      <w:sz w:val="28"/>
      <w:szCs w:val="24"/>
    </w:rPr>
  </w:style>
  <w:style w:type="character" w:customStyle="1" w:styleId="affff0">
    <w:name w:val="Абзац Знак"/>
    <w:locked/>
    <w:rsid w:val="008C3F98"/>
    <w:rPr>
      <w:sz w:val="24"/>
      <w:lang w:val="ru-RU" w:eastAsia="ru-RU" w:bidi="ar-SA"/>
    </w:rPr>
  </w:style>
  <w:style w:type="paragraph" w:customStyle="1" w:styleId="2TimesNewRoman1262">
    <w:name w:val="Стиль Заголовок 2 + Times New Roman 12 пт не курсив После:  6 пт2"/>
    <w:basedOn w:val="22"/>
    <w:rsid w:val="008C3F98"/>
    <w:pPr>
      <w:tabs>
        <w:tab w:val="num" w:pos="0"/>
      </w:tabs>
      <w:spacing w:before="240" w:after="120" w:line="360" w:lineRule="auto"/>
      <w:jc w:val="both"/>
    </w:pPr>
    <w:rPr>
      <w:rFonts w:ascii="Times New Roman" w:hAnsi="Times New Roman"/>
      <w:bCs/>
      <w:sz w:val="24"/>
      <w:szCs w:val="20"/>
      <w:lang w:eastAsia="ru-RU"/>
    </w:rPr>
  </w:style>
  <w:style w:type="paragraph" w:customStyle="1" w:styleId="IS-120">
    <w:name w:val="IS-О_12"/>
    <w:link w:val="IS-121"/>
    <w:rsid w:val="008C3F98"/>
    <w:pPr>
      <w:jc w:val="both"/>
    </w:pPr>
    <w:rPr>
      <w:rFonts w:ascii="Times New Roman" w:eastAsia="Times New Roman" w:hAnsi="Times New Roman"/>
      <w:sz w:val="24"/>
      <w:szCs w:val="24"/>
      <w:lang w:val="en-US"/>
    </w:rPr>
  </w:style>
  <w:style w:type="character" w:customStyle="1" w:styleId="IS-121">
    <w:name w:val="IS-О_12 Знак"/>
    <w:link w:val="IS-120"/>
    <w:rsid w:val="008C3F98"/>
    <w:rPr>
      <w:rFonts w:ascii="Times New Roman" w:eastAsia="Times New Roman" w:hAnsi="Times New Roman"/>
      <w:sz w:val="24"/>
      <w:szCs w:val="24"/>
      <w:lang w:val="en-US"/>
    </w:rPr>
  </w:style>
  <w:style w:type="paragraph" w:customStyle="1" w:styleId="IS-122">
    <w:name w:val="IS-П_12_Л"/>
    <w:rsid w:val="008C3F98"/>
    <w:pPr>
      <w:jc w:val="both"/>
    </w:pPr>
    <w:rPr>
      <w:rFonts w:ascii="Times New Roman" w:eastAsia="Times New Roman" w:hAnsi="Times New Roman"/>
      <w:b/>
      <w:sz w:val="24"/>
      <w:szCs w:val="24"/>
    </w:rPr>
  </w:style>
  <w:style w:type="paragraph" w:customStyle="1" w:styleId="IS-123">
    <w:name w:val="IS-О_12_Л_Т"/>
    <w:rsid w:val="008C3F98"/>
    <w:pPr>
      <w:ind w:firstLine="284"/>
      <w:jc w:val="both"/>
    </w:pPr>
    <w:rPr>
      <w:rFonts w:ascii="Times New Roman" w:eastAsia="Times New Roman" w:hAnsi="Times New Roman"/>
      <w:sz w:val="24"/>
      <w:szCs w:val="22"/>
    </w:rPr>
  </w:style>
  <w:style w:type="paragraph" w:customStyle="1" w:styleId="IS-124">
    <w:name w:val="IS-П_12_Ц"/>
    <w:qFormat/>
    <w:rsid w:val="008C3F98"/>
    <w:pPr>
      <w:jc w:val="center"/>
    </w:pPr>
    <w:rPr>
      <w:rFonts w:ascii="Times New Roman" w:eastAsia="Times New Roman" w:hAnsi="Times New Roman"/>
      <w:b/>
      <w:sz w:val="24"/>
      <w:szCs w:val="24"/>
    </w:rPr>
  </w:style>
  <w:style w:type="paragraph" w:customStyle="1" w:styleId="2f2">
    <w:name w:val="Абзац списка2"/>
    <w:basedOn w:val="a3"/>
    <w:rsid w:val="008C3F98"/>
    <w:pPr>
      <w:spacing w:after="0" w:line="240" w:lineRule="auto"/>
      <w:ind w:left="720"/>
      <w:contextualSpacing/>
    </w:pPr>
    <w:rPr>
      <w:rFonts w:ascii="Times New Roman" w:hAnsi="Times New Roman"/>
      <w:sz w:val="24"/>
      <w:szCs w:val="24"/>
      <w:lang w:eastAsia="ru-RU"/>
    </w:rPr>
  </w:style>
  <w:style w:type="paragraph" w:customStyle="1" w:styleId="39">
    <w:name w:val="Абзац списка3"/>
    <w:basedOn w:val="a3"/>
    <w:rsid w:val="008C3F98"/>
    <w:pPr>
      <w:spacing w:after="0" w:line="240" w:lineRule="auto"/>
      <w:ind w:left="720"/>
      <w:contextualSpacing/>
    </w:pPr>
    <w:rPr>
      <w:rFonts w:ascii="Times New Roman" w:hAnsi="Times New Roman"/>
      <w:sz w:val="24"/>
      <w:szCs w:val="24"/>
      <w:lang w:eastAsia="ru-RU"/>
    </w:rPr>
  </w:style>
  <w:style w:type="paragraph" w:customStyle="1" w:styleId="affff1">
    <w:name w:val="Стиль Текст в таблице По центру"/>
    <w:basedOn w:val="a3"/>
    <w:rsid w:val="008C3F98"/>
    <w:pPr>
      <w:keepLines/>
      <w:spacing w:before="120" w:after="120" w:line="240" w:lineRule="auto"/>
      <w:jc w:val="center"/>
    </w:pPr>
    <w:rPr>
      <w:rFonts w:ascii="Times New Roman" w:hAnsi="Times New Roman"/>
      <w:szCs w:val="20"/>
    </w:rPr>
  </w:style>
  <w:style w:type="character" w:customStyle="1" w:styleId="postbody1">
    <w:name w:val="postbody1"/>
    <w:rsid w:val="008C3F98"/>
    <w:rPr>
      <w:spacing w:val="270"/>
      <w:sz w:val="18"/>
      <w:szCs w:val="18"/>
    </w:rPr>
  </w:style>
  <w:style w:type="character" w:customStyle="1" w:styleId="1f3">
    <w:name w:val="Основной текст Знак1"/>
    <w:uiPriority w:val="99"/>
    <w:qFormat/>
    <w:rsid w:val="008C3F98"/>
    <w:rPr>
      <w:rFonts w:ascii="Times New Roman" w:hAnsi="Times New Roman" w:cs="Times New Roman"/>
      <w:shd w:val="clear" w:color="auto" w:fill="FFFFFF"/>
    </w:rPr>
  </w:style>
  <w:style w:type="character" w:customStyle="1" w:styleId="affff2">
    <w:name w:val="Подпись к таблице_"/>
    <w:uiPriority w:val="99"/>
    <w:qFormat/>
    <w:rsid w:val="008C3F98"/>
    <w:rPr>
      <w:rFonts w:ascii="Times New Roman" w:hAnsi="Times New Roman" w:cs="Times New Roman"/>
      <w:shd w:val="clear" w:color="auto" w:fill="FFFFFF"/>
    </w:rPr>
  </w:style>
  <w:style w:type="character" w:customStyle="1" w:styleId="2f3">
    <w:name w:val="Заголовок №2_"/>
    <w:uiPriority w:val="99"/>
    <w:qFormat/>
    <w:rsid w:val="008C3F98"/>
    <w:rPr>
      <w:rFonts w:ascii="Times New Roman" w:hAnsi="Times New Roman" w:cs="Times New Roman"/>
      <w:shd w:val="clear" w:color="auto" w:fill="FFFFFF"/>
    </w:rPr>
  </w:style>
  <w:style w:type="paragraph" w:customStyle="1" w:styleId="2f4">
    <w:name w:val="Основной текст Знак2"/>
    <w:basedOn w:val="a3"/>
    <w:qFormat/>
    <w:rsid w:val="008C3F98"/>
    <w:pPr>
      <w:spacing w:after="0" w:line="240" w:lineRule="auto"/>
      <w:jc w:val="center"/>
    </w:pPr>
    <w:rPr>
      <w:rFonts w:ascii="Times New Roman" w:hAnsi="Times New Roman"/>
      <w:b/>
      <w:sz w:val="28"/>
      <w:szCs w:val="28"/>
      <w:lang w:eastAsia="ru-RU"/>
    </w:rPr>
  </w:style>
  <w:style w:type="paragraph" w:customStyle="1" w:styleId="affff3">
    <w:name w:val="Подпись к таблице"/>
    <w:basedOn w:val="a3"/>
    <w:uiPriority w:val="99"/>
    <w:qFormat/>
    <w:rsid w:val="008C3F98"/>
    <w:pPr>
      <w:widowControl w:val="0"/>
      <w:shd w:val="clear" w:color="auto" w:fill="FFFFFF"/>
      <w:spacing w:after="0" w:line="240" w:lineRule="atLeast"/>
    </w:pPr>
    <w:rPr>
      <w:rFonts w:ascii="Times New Roman" w:eastAsia="Calibri" w:hAnsi="Times New Roman"/>
      <w:b/>
      <w:bCs/>
    </w:rPr>
  </w:style>
  <w:style w:type="character" w:customStyle="1" w:styleId="1f4">
    <w:name w:val="Основной текст + Полужирный1"/>
    <w:uiPriority w:val="99"/>
    <w:rsid w:val="008C3F98"/>
    <w:rPr>
      <w:rFonts w:ascii="Times New Roman" w:hAnsi="Times New Roman" w:cs="Times New Roman"/>
      <w:b/>
      <w:bCs/>
      <w:sz w:val="22"/>
      <w:szCs w:val="22"/>
      <w:u w:val="none"/>
      <w:shd w:val="clear" w:color="auto" w:fill="FFFFFF"/>
    </w:rPr>
  </w:style>
  <w:style w:type="numbering" w:customStyle="1" w:styleId="110">
    <w:name w:val="Нет списка11"/>
    <w:next w:val="a6"/>
    <w:uiPriority w:val="99"/>
    <w:semiHidden/>
    <w:unhideWhenUsed/>
    <w:rsid w:val="008C3F98"/>
  </w:style>
  <w:style w:type="character" w:customStyle="1" w:styleId="affff4">
    <w:name w:val="Колонтитул_"/>
    <w:link w:val="1f5"/>
    <w:uiPriority w:val="99"/>
    <w:qFormat/>
    <w:rsid w:val="008C3F98"/>
    <w:rPr>
      <w:rFonts w:ascii="Times New Roman" w:hAnsi="Times New Roman"/>
      <w:sz w:val="14"/>
      <w:szCs w:val="14"/>
    </w:rPr>
  </w:style>
  <w:style w:type="character" w:customStyle="1" w:styleId="affff5">
    <w:name w:val="Колонтитул"/>
    <w:uiPriority w:val="99"/>
    <w:qFormat/>
    <w:rsid w:val="008C3F98"/>
  </w:style>
  <w:style w:type="character" w:customStyle="1" w:styleId="100">
    <w:name w:val="Колонтитул + 10"/>
    <w:uiPriority w:val="99"/>
    <w:qFormat/>
    <w:rsid w:val="008C3F98"/>
    <w:rPr>
      <w:rFonts w:ascii="Times New Roman" w:hAnsi="Times New Roman" w:cs="Times New Roman"/>
      <w:b/>
      <w:bCs/>
      <w:sz w:val="21"/>
      <w:szCs w:val="21"/>
    </w:rPr>
  </w:style>
  <w:style w:type="character" w:customStyle="1" w:styleId="2f5">
    <w:name w:val="Колонтитул2"/>
    <w:uiPriority w:val="99"/>
    <w:qFormat/>
    <w:rsid w:val="008C3F98"/>
  </w:style>
  <w:style w:type="character" w:customStyle="1" w:styleId="12pt6">
    <w:name w:val="Основной текст + 12 pt6"/>
    <w:uiPriority w:val="99"/>
    <w:qFormat/>
    <w:rsid w:val="008C3F98"/>
    <w:rPr>
      <w:rFonts w:ascii="Times New Roman" w:hAnsi="Times New Roman" w:cs="Times New Roman"/>
      <w:b/>
      <w:bCs/>
      <w:i/>
      <w:iCs/>
      <w:sz w:val="24"/>
      <w:szCs w:val="24"/>
      <w:u w:val="none"/>
      <w:shd w:val="clear" w:color="auto" w:fill="FFFFFF"/>
    </w:rPr>
  </w:style>
  <w:style w:type="character" w:customStyle="1" w:styleId="MicrosoftSansSerif">
    <w:name w:val="Колонтитул + Microsoft Sans Serif"/>
    <w:uiPriority w:val="99"/>
    <w:qFormat/>
    <w:rsid w:val="008C3F98"/>
    <w:rPr>
      <w:rFonts w:ascii="Microsoft Sans Serif" w:hAnsi="Microsoft Sans Serif" w:cs="Microsoft Sans Serif"/>
      <w:sz w:val="14"/>
      <w:szCs w:val="14"/>
    </w:rPr>
  </w:style>
  <w:style w:type="character" w:customStyle="1" w:styleId="-1">
    <w:name w:val="Интернет-ссылка"/>
    <w:uiPriority w:val="99"/>
    <w:unhideWhenUsed/>
    <w:rsid w:val="008C3F98"/>
    <w:rPr>
      <w:color w:val="0000FF"/>
      <w:u w:val="single"/>
    </w:rPr>
  </w:style>
  <w:style w:type="character" w:customStyle="1" w:styleId="92">
    <w:name w:val="Основной текст + 9"/>
    <w:uiPriority w:val="99"/>
    <w:qFormat/>
    <w:rsid w:val="008C3F98"/>
    <w:rPr>
      <w:rFonts w:ascii="Times New Roman" w:hAnsi="Times New Roman" w:cs="Times New Roman"/>
      <w:sz w:val="19"/>
      <w:szCs w:val="19"/>
      <w:u w:val="none"/>
      <w:shd w:val="clear" w:color="auto" w:fill="FFFFFF"/>
    </w:rPr>
  </w:style>
  <w:style w:type="character" w:customStyle="1" w:styleId="affff6">
    <w:name w:val="Название объекта Знак"/>
    <w:qFormat/>
    <w:rsid w:val="008C3F98"/>
    <w:rPr>
      <w:rFonts w:ascii="Times New Roman" w:eastAsia="Times New Roman" w:hAnsi="Times New Roman" w:cs="Times New Roman"/>
      <w:b/>
      <w:bCs/>
      <w:sz w:val="20"/>
      <w:szCs w:val="18"/>
      <w:lang w:eastAsia="ru-RU"/>
    </w:rPr>
  </w:style>
  <w:style w:type="character" w:customStyle="1" w:styleId="affff7">
    <w:name w:val="нумерованная таблица Знак"/>
    <w:qFormat/>
    <w:locked/>
    <w:rsid w:val="008C3F98"/>
    <w:rPr>
      <w:sz w:val="24"/>
      <w:szCs w:val="24"/>
    </w:rPr>
  </w:style>
  <w:style w:type="character" w:customStyle="1" w:styleId="ListLabel1">
    <w:name w:val="ListLabel 1"/>
    <w:qFormat/>
    <w:rsid w:val="008C3F98"/>
    <w:rPr>
      <w:b w:val="0"/>
    </w:rPr>
  </w:style>
  <w:style w:type="character" w:customStyle="1" w:styleId="ListLabel2">
    <w:name w:val="ListLabel 2"/>
    <w:qFormat/>
    <w:rsid w:val="008C3F98"/>
    <w:rPr>
      <w:rFonts w:cs="Courier New"/>
    </w:rPr>
  </w:style>
  <w:style w:type="character" w:customStyle="1" w:styleId="ListLabel3">
    <w:name w:val="ListLabel 3"/>
    <w:qFormat/>
    <w:rsid w:val="008C3F98"/>
    <w:rPr>
      <w:rFonts w:cs="Courier New"/>
    </w:rPr>
  </w:style>
  <w:style w:type="character" w:customStyle="1" w:styleId="ListLabel4">
    <w:name w:val="ListLabel 4"/>
    <w:qFormat/>
    <w:rsid w:val="008C3F98"/>
    <w:rPr>
      <w:rFonts w:cs="Courier New"/>
    </w:rPr>
  </w:style>
  <w:style w:type="character" w:customStyle="1" w:styleId="ListLabel5">
    <w:name w:val="ListLabel 5"/>
    <w:qFormat/>
    <w:rsid w:val="008C3F98"/>
    <w:rPr>
      <w:rFonts w:cs="Courier New"/>
    </w:rPr>
  </w:style>
  <w:style w:type="character" w:customStyle="1" w:styleId="ListLabel6">
    <w:name w:val="ListLabel 6"/>
    <w:qFormat/>
    <w:rsid w:val="008C3F98"/>
    <w:rPr>
      <w:rFonts w:cs="Courier New"/>
    </w:rPr>
  </w:style>
  <w:style w:type="character" w:customStyle="1" w:styleId="ListLabel7">
    <w:name w:val="ListLabel 7"/>
    <w:qFormat/>
    <w:rsid w:val="008C3F98"/>
    <w:rPr>
      <w:rFonts w:cs="Courier New"/>
    </w:rPr>
  </w:style>
  <w:style w:type="character" w:customStyle="1" w:styleId="ListLabel8">
    <w:name w:val="ListLabel 8"/>
    <w:qFormat/>
    <w:rsid w:val="008C3F98"/>
    <w:rPr>
      <w:rFonts w:cs="Courier New"/>
    </w:rPr>
  </w:style>
  <w:style w:type="character" w:customStyle="1" w:styleId="ListLabel9">
    <w:name w:val="ListLabel 9"/>
    <w:qFormat/>
    <w:rsid w:val="008C3F98"/>
    <w:rPr>
      <w:rFonts w:cs="Courier New"/>
    </w:rPr>
  </w:style>
  <w:style w:type="character" w:customStyle="1" w:styleId="ListLabel10">
    <w:name w:val="ListLabel 10"/>
    <w:qFormat/>
    <w:rsid w:val="008C3F98"/>
    <w:rPr>
      <w:rFonts w:cs="Courier New"/>
    </w:rPr>
  </w:style>
  <w:style w:type="character" w:customStyle="1" w:styleId="ListLabel11">
    <w:name w:val="ListLabel 11"/>
    <w:qFormat/>
    <w:rsid w:val="008C3F98"/>
    <w:rPr>
      <w:rFonts w:cs="Courier New"/>
    </w:rPr>
  </w:style>
  <w:style w:type="character" w:customStyle="1" w:styleId="ListLabel12">
    <w:name w:val="ListLabel 12"/>
    <w:qFormat/>
    <w:rsid w:val="008C3F98"/>
    <w:rPr>
      <w:rFonts w:cs="Courier New"/>
    </w:rPr>
  </w:style>
  <w:style w:type="character" w:customStyle="1" w:styleId="ListLabel13">
    <w:name w:val="ListLabel 13"/>
    <w:qFormat/>
    <w:rsid w:val="008C3F98"/>
    <w:rPr>
      <w:rFonts w:cs="Courier New"/>
    </w:rPr>
  </w:style>
  <w:style w:type="character" w:customStyle="1" w:styleId="ListLabel14">
    <w:name w:val="ListLabel 14"/>
    <w:qFormat/>
    <w:rsid w:val="008C3F98"/>
    <w:rPr>
      <w:rFonts w:cs="Courier New"/>
    </w:rPr>
  </w:style>
  <w:style w:type="character" w:customStyle="1" w:styleId="ListLabel15">
    <w:name w:val="ListLabel 15"/>
    <w:qFormat/>
    <w:rsid w:val="008C3F98"/>
    <w:rPr>
      <w:rFonts w:cs="Courier New"/>
    </w:rPr>
  </w:style>
  <w:style w:type="character" w:customStyle="1" w:styleId="ListLabel16">
    <w:name w:val="ListLabel 16"/>
    <w:qFormat/>
    <w:rsid w:val="008C3F98"/>
    <w:rPr>
      <w:rFonts w:cs="Courier New"/>
    </w:rPr>
  </w:style>
  <w:style w:type="character" w:customStyle="1" w:styleId="ListLabel17">
    <w:name w:val="ListLabel 17"/>
    <w:qFormat/>
    <w:rsid w:val="008C3F98"/>
    <w:rPr>
      <w:rFonts w:cs="Courier New"/>
    </w:rPr>
  </w:style>
  <w:style w:type="character" w:customStyle="1" w:styleId="ListLabel18">
    <w:name w:val="ListLabel 18"/>
    <w:qFormat/>
    <w:rsid w:val="008C3F98"/>
    <w:rPr>
      <w:rFonts w:cs="Courier New"/>
    </w:rPr>
  </w:style>
  <w:style w:type="character" w:customStyle="1" w:styleId="ListLabel19">
    <w:name w:val="ListLabel 19"/>
    <w:qFormat/>
    <w:rsid w:val="008C3F98"/>
    <w:rPr>
      <w:rFonts w:cs="Courier New"/>
    </w:rPr>
  </w:style>
  <w:style w:type="character" w:customStyle="1" w:styleId="ListLabel20">
    <w:name w:val="ListLabel 20"/>
    <w:qFormat/>
    <w:rsid w:val="008C3F98"/>
    <w:rPr>
      <w:rFonts w:cs="Courier New"/>
    </w:rPr>
  </w:style>
  <w:style w:type="character" w:customStyle="1" w:styleId="ListLabel21">
    <w:name w:val="ListLabel 21"/>
    <w:qFormat/>
    <w:rsid w:val="008C3F98"/>
    <w:rPr>
      <w:rFonts w:cs="Courier New"/>
    </w:rPr>
  </w:style>
  <w:style w:type="character" w:customStyle="1" w:styleId="ListLabel22">
    <w:name w:val="ListLabel 22"/>
    <w:qFormat/>
    <w:rsid w:val="008C3F98"/>
    <w:rPr>
      <w:rFonts w:cs="Courier New"/>
    </w:rPr>
  </w:style>
  <w:style w:type="character" w:customStyle="1" w:styleId="ListLabel23">
    <w:name w:val="ListLabel 23"/>
    <w:qFormat/>
    <w:rsid w:val="008C3F98"/>
    <w:rPr>
      <w:rFonts w:cs="Courier New"/>
    </w:rPr>
  </w:style>
  <w:style w:type="character" w:customStyle="1" w:styleId="ListLabel24">
    <w:name w:val="ListLabel 24"/>
    <w:qFormat/>
    <w:rsid w:val="008C3F98"/>
    <w:rPr>
      <w:rFonts w:cs="Courier New"/>
    </w:rPr>
  </w:style>
  <w:style w:type="character" w:customStyle="1" w:styleId="ListLabel25">
    <w:name w:val="ListLabel 25"/>
    <w:qFormat/>
    <w:rsid w:val="008C3F98"/>
    <w:rPr>
      <w:rFonts w:cs="Courier New"/>
    </w:rPr>
  </w:style>
  <w:style w:type="character" w:customStyle="1" w:styleId="ListLabel26">
    <w:name w:val="ListLabel 26"/>
    <w:qFormat/>
    <w:rsid w:val="008C3F98"/>
    <w:rPr>
      <w:rFonts w:cs="Courier New"/>
    </w:rPr>
  </w:style>
  <w:style w:type="character" w:customStyle="1" w:styleId="ListLabel27">
    <w:name w:val="ListLabel 27"/>
    <w:qFormat/>
    <w:rsid w:val="008C3F98"/>
    <w:rPr>
      <w:rFonts w:cs="Courier New"/>
    </w:rPr>
  </w:style>
  <w:style w:type="character" w:customStyle="1" w:styleId="ListLabel28">
    <w:name w:val="ListLabel 28"/>
    <w:qFormat/>
    <w:rsid w:val="008C3F98"/>
    <w:rPr>
      <w:rFonts w:cs="Courier New"/>
    </w:rPr>
  </w:style>
  <w:style w:type="character" w:customStyle="1" w:styleId="ListLabel29">
    <w:name w:val="ListLabel 29"/>
    <w:qFormat/>
    <w:rsid w:val="008C3F98"/>
    <w:rPr>
      <w:rFonts w:cs="Courier New"/>
    </w:rPr>
  </w:style>
  <w:style w:type="character" w:customStyle="1" w:styleId="ListLabel30">
    <w:name w:val="ListLabel 30"/>
    <w:qFormat/>
    <w:rsid w:val="008C3F98"/>
    <w:rPr>
      <w:rFonts w:cs="Courier New"/>
    </w:rPr>
  </w:style>
  <w:style w:type="character" w:customStyle="1" w:styleId="ListLabel31">
    <w:name w:val="ListLabel 31"/>
    <w:qFormat/>
    <w:rsid w:val="008C3F98"/>
    <w:rPr>
      <w:rFonts w:cs="Courier New"/>
    </w:rPr>
  </w:style>
  <w:style w:type="character" w:customStyle="1" w:styleId="ListLabel32">
    <w:name w:val="ListLabel 32"/>
    <w:qFormat/>
    <w:rsid w:val="008C3F98"/>
    <w:rPr>
      <w:rFonts w:cs="Courier New"/>
    </w:rPr>
  </w:style>
  <w:style w:type="character" w:customStyle="1" w:styleId="ListLabel33">
    <w:name w:val="ListLabel 33"/>
    <w:qFormat/>
    <w:rsid w:val="008C3F98"/>
    <w:rPr>
      <w:rFonts w:cs="Courier New"/>
    </w:rPr>
  </w:style>
  <w:style w:type="character" w:customStyle="1" w:styleId="ListLabel34">
    <w:name w:val="ListLabel 34"/>
    <w:qFormat/>
    <w:rsid w:val="008C3F98"/>
    <w:rPr>
      <w:rFonts w:cs="Courier New"/>
    </w:rPr>
  </w:style>
  <w:style w:type="character" w:customStyle="1" w:styleId="ListLabel35">
    <w:name w:val="ListLabel 35"/>
    <w:qFormat/>
    <w:rsid w:val="008C3F98"/>
    <w:rPr>
      <w:rFonts w:cs="Courier New"/>
    </w:rPr>
  </w:style>
  <w:style w:type="character" w:customStyle="1" w:styleId="ListLabel36">
    <w:name w:val="ListLabel 36"/>
    <w:qFormat/>
    <w:rsid w:val="008C3F98"/>
    <w:rPr>
      <w:rFonts w:cs="Courier New"/>
    </w:rPr>
  </w:style>
  <w:style w:type="character" w:customStyle="1" w:styleId="ListLabel37">
    <w:name w:val="ListLabel 37"/>
    <w:qFormat/>
    <w:rsid w:val="008C3F98"/>
    <w:rPr>
      <w:rFonts w:cs="Courier New"/>
    </w:rPr>
  </w:style>
  <w:style w:type="character" w:customStyle="1" w:styleId="ListLabel38">
    <w:name w:val="ListLabel 38"/>
    <w:qFormat/>
    <w:rsid w:val="008C3F98"/>
    <w:rPr>
      <w:rFonts w:cs="Courier New"/>
    </w:rPr>
  </w:style>
  <w:style w:type="character" w:customStyle="1" w:styleId="ListLabel39">
    <w:name w:val="ListLabel 39"/>
    <w:qFormat/>
    <w:rsid w:val="008C3F98"/>
    <w:rPr>
      <w:rFonts w:cs="Courier New"/>
    </w:rPr>
  </w:style>
  <w:style w:type="character" w:customStyle="1" w:styleId="ListLabel40">
    <w:name w:val="ListLabel 40"/>
    <w:qFormat/>
    <w:rsid w:val="008C3F98"/>
    <w:rPr>
      <w:rFonts w:cs="Courier New"/>
    </w:rPr>
  </w:style>
  <w:style w:type="character" w:customStyle="1" w:styleId="ListLabel41">
    <w:name w:val="ListLabel 41"/>
    <w:qFormat/>
    <w:rsid w:val="008C3F98"/>
    <w:rPr>
      <w:rFonts w:cs="Courier New"/>
    </w:rPr>
  </w:style>
  <w:style w:type="character" w:customStyle="1" w:styleId="ListLabel42">
    <w:name w:val="ListLabel 42"/>
    <w:qFormat/>
    <w:rsid w:val="008C3F98"/>
    <w:rPr>
      <w:rFonts w:cs="Courier New"/>
    </w:rPr>
  </w:style>
  <w:style w:type="character" w:customStyle="1" w:styleId="ListLabel43">
    <w:name w:val="ListLabel 43"/>
    <w:qFormat/>
    <w:rsid w:val="008C3F98"/>
    <w:rPr>
      <w:rFonts w:cs="Courier New"/>
    </w:rPr>
  </w:style>
  <w:style w:type="character" w:customStyle="1" w:styleId="ListLabel44">
    <w:name w:val="ListLabel 44"/>
    <w:qFormat/>
    <w:rsid w:val="008C3F98"/>
    <w:rPr>
      <w:rFonts w:cs="Courier New"/>
    </w:rPr>
  </w:style>
  <w:style w:type="character" w:customStyle="1" w:styleId="ListLabel45">
    <w:name w:val="ListLabel 45"/>
    <w:qFormat/>
    <w:rsid w:val="008C3F98"/>
    <w:rPr>
      <w:rFonts w:cs="Courier New"/>
    </w:rPr>
  </w:style>
  <w:style w:type="character" w:customStyle="1" w:styleId="ListLabel46">
    <w:name w:val="ListLabel 46"/>
    <w:qFormat/>
    <w:rsid w:val="008C3F98"/>
    <w:rPr>
      <w:rFonts w:cs="Courier New"/>
    </w:rPr>
  </w:style>
  <w:style w:type="character" w:customStyle="1" w:styleId="ListLabel47">
    <w:name w:val="ListLabel 47"/>
    <w:qFormat/>
    <w:rsid w:val="008C3F98"/>
    <w:rPr>
      <w:b w:val="0"/>
    </w:rPr>
  </w:style>
  <w:style w:type="character" w:customStyle="1" w:styleId="ListLabel48">
    <w:name w:val="ListLabel 48"/>
    <w:qFormat/>
    <w:rsid w:val="008C3F98"/>
    <w:rPr>
      <w:rFonts w:cs="Courier New"/>
    </w:rPr>
  </w:style>
  <w:style w:type="character" w:customStyle="1" w:styleId="ListLabel49">
    <w:name w:val="ListLabel 49"/>
    <w:qFormat/>
    <w:rsid w:val="008C3F98"/>
    <w:rPr>
      <w:rFonts w:cs="Courier New"/>
    </w:rPr>
  </w:style>
  <w:style w:type="character" w:customStyle="1" w:styleId="ListLabel50">
    <w:name w:val="ListLabel 50"/>
    <w:qFormat/>
    <w:rsid w:val="008C3F98"/>
    <w:rPr>
      <w:rFonts w:cs="Courier New"/>
    </w:rPr>
  </w:style>
  <w:style w:type="character" w:customStyle="1" w:styleId="ListLabel51">
    <w:name w:val="ListLabel 51"/>
    <w:qFormat/>
    <w:rsid w:val="008C3F98"/>
    <w:rPr>
      <w:rFonts w:cs="Courier New"/>
    </w:rPr>
  </w:style>
  <w:style w:type="character" w:customStyle="1" w:styleId="ListLabel52">
    <w:name w:val="ListLabel 52"/>
    <w:qFormat/>
    <w:rsid w:val="008C3F98"/>
    <w:rPr>
      <w:rFonts w:cs="Courier New"/>
    </w:rPr>
  </w:style>
  <w:style w:type="character" w:customStyle="1" w:styleId="ListLabel53">
    <w:name w:val="ListLabel 53"/>
    <w:qFormat/>
    <w:rsid w:val="008C3F98"/>
    <w:rPr>
      <w:rFonts w:cs="Courier New"/>
    </w:rPr>
  </w:style>
  <w:style w:type="character" w:customStyle="1" w:styleId="ListLabel54">
    <w:name w:val="ListLabel 54"/>
    <w:qFormat/>
    <w:rsid w:val="008C3F98"/>
    <w:rPr>
      <w:rFonts w:cs="Courier New"/>
    </w:rPr>
  </w:style>
  <w:style w:type="character" w:customStyle="1" w:styleId="ListLabel55">
    <w:name w:val="ListLabel 55"/>
    <w:qFormat/>
    <w:rsid w:val="008C3F98"/>
    <w:rPr>
      <w:rFonts w:cs="Courier New"/>
    </w:rPr>
  </w:style>
  <w:style w:type="character" w:customStyle="1" w:styleId="ListLabel56">
    <w:name w:val="ListLabel 56"/>
    <w:qFormat/>
    <w:rsid w:val="008C3F98"/>
    <w:rPr>
      <w:rFonts w:cs="Courier New"/>
    </w:rPr>
  </w:style>
  <w:style w:type="character" w:customStyle="1" w:styleId="ListLabel57">
    <w:name w:val="ListLabel 57"/>
    <w:qFormat/>
    <w:rsid w:val="008C3F98"/>
    <w:rPr>
      <w:rFonts w:cs="Courier New"/>
    </w:rPr>
  </w:style>
  <w:style w:type="character" w:customStyle="1" w:styleId="ListLabel58">
    <w:name w:val="ListLabel 58"/>
    <w:qFormat/>
    <w:rsid w:val="008C3F98"/>
    <w:rPr>
      <w:rFonts w:cs="Courier New"/>
    </w:rPr>
  </w:style>
  <w:style w:type="character" w:customStyle="1" w:styleId="ListLabel59">
    <w:name w:val="ListLabel 59"/>
    <w:qFormat/>
    <w:rsid w:val="008C3F98"/>
    <w:rPr>
      <w:rFonts w:cs="Courier New"/>
    </w:rPr>
  </w:style>
  <w:style w:type="character" w:customStyle="1" w:styleId="ListLabel60">
    <w:name w:val="ListLabel 60"/>
    <w:qFormat/>
    <w:rsid w:val="008C3F98"/>
    <w:rPr>
      <w:rFonts w:ascii="Times New Roman" w:hAnsi="Times New Roman"/>
      <w:sz w:val="22"/>
    </w:rPr>
  </w:style>
  <w:style w:type="character" w:customStyle="1" w:styleId="ListLabel61">
    <w:name w:val="ListLabel 61"/>
    <w:qFormat/>
    <w:rsid w:val="008C3F98"/>
    <w:rPr>
      <w:rFonts w:cs="Courier New"/>
    </w:rPr>
  </w:style>
  <w:style w:type="character" w:customStyle="1" w:styleId="ListLabel62">
    <w:name w:val="ListLabel 62"/>
    <w:qFormat/>
    <w:rsid w:val="008C3F98"/>
    <w:rPr>
      <w:rFonts w:cs="Courier New"/>
    </w:rPr>
  </w:style>
  <w:style w:type="character" w:customStyle="1" w:styleId="ListLabel63">
    <w:name w:val="ListLabel 63"/>
    <w:qFormat/>
    <w:rsid w:val="008C3F98"/>
    <w:rPr>
      <w:rFonts w:cs="Courier New"/>
    </w:rPr>
  </w:style>
  <w:style w:type="character" w:customStyle="1" w:styleId="ListLabel64">
    <w:name w:val="ListLabel 64"/>
    <w:qFormat/>
    <w:rsid w:val="008C3F98"/>
    <w:rPr>
      <w:rFonts w:cs="Courier New"/>
    </w:rPr>
  </w:style>
  <w:style w:type="character" w:customStyle="1" w:styleId="ListLabel65">
    <w:name w:val="ListLabel 65"/>
    <w:qFormat/>
    <w:rsid w:val="008C3F98"/>
    <w:rPr>
      <w:rFonts w:cs="Courier New"/>
    </w:rPr>
  </w:style>
  <w:style w:type="character" w:customStyle="1" w:styleId="ListLabel66">
    <w:name w:val="ListLabel 66"/>
    <w:qFormat/>
    <w:rsid w:val="008C3F98"/>
    <w:rPr>
      <w:rFonts w:cs="Courier New"/>
    </w:rPr>
  </w:style>
  <w:style w:type="character" w:customStyle="1" w:styleId="affff8">
    <w:name w:val="Символ сноски"/>
    <w:qFormat/>
    <w:rsid w:val="008C3F98"/>
  </w:style>
  <w:style w:type="paragraph" w:customStyle="1" w:styleId="1f6">
    <w:name w:val="Заголовок1"/>
    <w:basedOn w:val="a3"/>
    <w:next w:val="ae"/>
    <w:qFormat/>
    <w:rsid w:val="008C3F98"/>
    <w:pPr>
      <w:keepNext/>
      <w:spacing w:before="240" w:after="120" w:line="240" w:lineRule="auto"/>
    </w:pPr>
    <w:rPr>
      <w:rFonts w:ascii="Liberation Sans" w:eastAsia="Microsoft YaHei" w:hAnsi="Liberation Sans" w:cs="Mangal"/>
      <w:sz w:val="28"/>
      <w:szCs w:val="28"/>
      <w:lang w:eastAsia="ru-RU"/>
    </w:rPr>
  </w:style>
  <w:style w:type="paragraph" w:customStyle="1" w:styleId="1f7">
    <w:name w:val="Список1"/>
    <w:basedOn w:val="ae"/>
    <w:next w:val="affff9"/>
    <w:rsid w:val="008C3F98"/>
    <w:pPr>
      <w:widowControl w:val="0"/>
      <w:shd w:val="clear" w:color="auto" w:fill="FFFFFF"/>
      <w:spacing w:before="240" w:after="0" w:line="240" w:lineRule="atLeast"/>
      <w:ind w:hanging="700"/>
      <w:jc w:val="right"/>
    </w:pPr>
    <w:rPr>
      <w:rFonts w:ascii="Times New Roman" w:eastAsia="Calibri" w:hAnsi="Times New Roman" w:cs="Mangal"/>
    </w:rPr>
  </w:style>
  <w:style w:type="paragraph" w:customStyle="1" w:styleId="1f8">
    <w:name w:val="Название объекта1"/>
    <w:basedOn w:val="a3"/>
    <w:qFormat/>
    <w:rsid w:val="008C3F98"/>
    <w:pPr>
      <w:suppressLineNumbers/>
      <w:spacing w:before="120" w:after="120" w:line="240" w:lineRule="auto"/>
    </w:pPr>
    <w:rPr>
      <w:rFonts w:cs="Mangal"/>
      <w:i/>
      <w:iCs/>
      <w:sz w:val="24"/>
      <w:szCs w:val="24"/>
      <w:lang w:eastAsia="ru-RU"/>
    </w:rPr>
  </w:style>
  <w:style w:type="paragraph" w:customStyle="1" w:styleId="111">
    <w:name w:val="Указатель 11"/>
    <w:basedOn w:val="a3"/>
    <w:next w:val="a3"/>
    <w:autoRedefine/>
    <w:uiPriority w:val="99"/>
    <w:semiHidden/>
    <w:unhideWhenUsed/>
    <w:rsid w:val="008C3F98"/>
    <w:pPr>
      <w:spacing w:after="0" w:line="240" w:lineRule="auto"/>
      <w:ind w:left="240" w:hanging="240"/>
    </w:pPr>
    <w:rPr>
      <w:sz w:val="24"/>
      <w:szCs w:val="24"/>
      <w:lang w:eastAsia="ru-RU"/>
    </w:rPr>
  </w:style>
  <w:style w:type="paragraph" w:customStyle="1" w:styleId="1f9">
    <w:name w:val="Указатель1"/>
    <w:basedOn w:val="a3"/>
    <w:next w:val="affffa"/>
    <w:qFormat/>
    <w:rsid w:val="008C3F98"/>
    <w:pPr>
      <w:suppressLineNumbers/>
      <w:spacing w:after="0" w:line="240" w:lineRule="auto"/>
    </w:pPr>
    <w:rPr>
      <w:rFonts w:cs="Mangal"/>
      <w:sz w:val="24"/>
      <w:szCs w:val="24"/>
      <w:lang w:eastAsia="ru-RU"/>
    </w:rPr>
  </w:style>
  <w:style w:type="paragraph" w:customStyle="1" w:styleId="1fa">
    <w:name w:val="Нижний колонтитул1"/>
    <w:basedOn w:val="a3"/>
    <w:uiPriority w:val="99"/>
    <w:unhideWhenUsed/>
    <w:rsid w:val="008C3F98"/>
    <w:pPr>
      <w:tabs>
        <w:tab w:val="center" w:pos="4677"/>
        <w:tab w:val="right" w:pos="9355"/>
      </w:tabs>
      <w:spacing w:after="0" w:line="240" w:lineRule="auto"/>
    </w:pPr>
  </w:style>
  <w:style w:type="paragraph" w:customStyle="1" w:styleId="1f5">
    <w:name w:val="Верхний колонтитул1"/>
    <w:basedOn w:val="a3"/>
    <w:link w:val="affff4"/>
    <w:uiPriority w:val="99"/>
    <w:qFormat/>
    <w:rsid w:val="008C3F98"/>
    <w:pPr>
      <w:tabs>
        <w:tab w:val="center" w:pos="4153"/>
        <w:tab w:val="right" w:pos="8306"/>
      </w:tabs>
      <w:spacing w:before="120"/>
      <w:ind w:firstLine="709"/>
    </w:pPr>
    <w:rPr>
      <w:rFonts w:ascii="Times New Roman" w:eastAsia="Calibri" w:hAnsi="Times New Roman"/>
      <w:sz w:val="14"/>
      <w:szCs w:val="14"/>
      <w:lang w:eastAsia="ru-RU"/>
    </w:rPr>
  </w:style>
  <w:style w:type="paragraph" w:customStyle="1" w:styleId="Tabletext">
    <w:name w:val="Table text"/>
    <w:qFormat/>
    <w:rsid w:val="008C3F98"/>
    <w:pPr>
      <w:spacing w:before="120"/>
    </w:pPr>
    <w:rPr>
      <w:rFonts w:ascii="Times New Roman" w:eastAsia="Times New Roman" w:hAnsi="Times New Roman"/>
      <w:sz w:val="24"/>
      <w:lang w:val="en-US" w:bidi="en-US"/>
    </w:rPr>
  </w:style>
  <w:style w:type="character" w:customStyle="1" w:styleId="1fb">
    <w:name w:val="Текст выноски Знак1"/>
    <w:uiPriority w:val="99"/>
    <w:semiHidden/>
    <w:rsid w:val="008C3F98"/>
    <w:rPr>
      <w:rFonts w:ascii="Tahoma" w:eastAsia="Times New Roman" w:hAnsi="Tahoma" w:cs="Tahoma"/>
      <w:sz w:val="16"/>
      <w:szCs w:val="16"/>
      <w:lang w:eastAsia="ru-RU"/>
    </w:rPr>
  </w:style>
  <w:style w:type="character" w:customStyle="1" w:styleId="1fc">
    <w:name w:val="Текст примечания Знак1"/>
    <w:rsid w:val="008C3F98"/>
    <w:rPr>
      <w:rFonts w:eastAsia="Times New Roman" w:cs="Times New Roman"/>
      <w:szCs w:val="20"/>
      <w:lang w:eastAsia="ru-RU"/>
    </w:rPr>
  </w:style>
  <w:style w:type="character" w:customStyle="1" w:styleId="1fd">
    <w:name w:val="Тема примечания Знак1"/>
    <w:uiPriority w:val="99"/>
    <w:semiHidden/>
    <w:rsid w:val="008C3F98"/>
    <w:rPr>
      <w:rFonts w:eastAsia="Times New Roman" w:cs="Times New Roman"/>
      <w:b/>
      <w:bCs/>
      <w:szCs w:val="20"/>
      <w:lang w:eastAsia="ru-RU"/>
    </w:rPr>
  </w:style>
  <w:style w:type="paragraph" w:customStyle="1" w:styleId="2f6">
    <w:name w:val="Верхний колонтитул2"/>
    <w:basedOn w:val="a3"/>
    <w:uiPriority w:val="99"/>
    <w:semiHidden/>
    <w:unhideWhenUsed/>
    <w:rsid w:val="008C3F98"/>
    <w:pPr>
      <w:tabs>
        <w:tab w:val="center" w:pos="4677"/>
        <w:tab w:val="right" w:pos="9355"/>
      </w:tabs>
      <w:spacing w:after="0" w:line="240" w:lineRule="auto"/>
    </w:pPr>
    <w:rPr>
      <w:sz w:val="24"/>
      <w:szCs w:val="24"/>
      <w:lang w:eastAsia="ru-RU"/>
    </w:rPr>
  </w:style>
  <w:style w:type="paragraph" w:customStyle="1" w:styleId="1fe">
    <w:name w:val="Колонтитул1"/>
    <w:basedOn w:val="a3"/>
    <w:uiPriority w:val="99"/>
    <w:qFormat/>
    <w:rsid w:val="008C3F98"/>
    <w:pPr>
      <w:widowControl w:val="0"/>
      <w:shd w:val="clear" w:color="auto" w:fill="FFFFFF"/>
      <w:spacing w:after="0" w:line="240" w:lineRule="atLeast"/>
    </w:pPr>
    <w:rPr>
      <w:rFonts w:ascii="Times New Roman" w:eastAsia="Calibri" w:hAnsi="Times New Roman"/>
      <w:sz w:val="14"/>
      <w:szCs w:val="14"/>
    </w:rPr>
  </w:style>
  <w:style w:type="paragraph" w:customStyle="1" w:styleId="2f7">
    <w:name w:val="Заголовок №2"/>
    <w:basedOn w:val="a3"/>
    <w:uiPriority w:val="99"/>
    <w:qFormat/>
    <w:rsid w:val="008C3F98"/>
    <w:pPr>
      <w:widowControl w:val="0"/>
      <w:shd w:val="clear" w:color="auto" w:fill="FFFFFF"/>
      <w:spacing w:before="120" w:after="120" w:line="240" w:lineRule="atLeast"/>
      <w:jc w:val="both"/>
      <w:outlineLvl w:val="1"/>
    </w:pPr>
    <w:rPr>
      <w:rFonts w:ascii="Times New Roman" w:eastAsia="Calibri" w:hAnsi="Times New Roman"/>
      <w:b/>
      <w:bCs/>
    </w:rPr>
  </w:style>
  <w:style w:type="paragraph" w:customStyle="1" w:styleId="affffb">
    <w:name w:val="нумерованная таблица"/>
    <w:basedOn w:val="a3"/>
    <w:qFormat/>
    <w:rsid w:val="008C3F98"/>
    <w:pPr>
      <w:tabs>
        <w:tab w:val="left" w:pos="426"/>
      </w:tabs>
      <w:spacing w:after="0" w:line="240" w:lineRule="auto"/>
      <w:jc w:val="both"/>
    </w:pPr>
    <w:rPr>
      <w:rFonts w:eastAsia="Calibri"/>
      <w:sz w:val="24"/>
      <w:szCs w:val="24"/>
      <w:lang w:eastAsia="ru-RU"/>
    </w:rPr>
  </w:style>
  <w:style w:type="character" w:customStyle="1" w:styleId="1ff">
    <w:name w:val="Текст Знак1"/>
    <w:uiPriority w:val="99"/>
    <w:rsid w:val="008C3F98"/>
    <w:rPr>
      <w:rFonts w:ascii="Consolas" w:hAnsi="Consolas" w:cs="Consolas"/>
      <w:sz w:val="21"/>
      <w:szCs w:val="21"/>
    </w:rPr>
  </w:style>
  <w:style w:type="table" w:customStyle="1" w:styleId="1ff0">
    <w:name w:val="Сетка таблицы1"/>
    <w:basedOn w:val="a5"/>
    <w:next w:val="aff"/>
    <w:uiPriority w:val="39"/>
    <w:rsid w:val="008C3F98"/>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Заголовок оглавления1"/>
    <w:basedOn w:val="13"/>
    <w:next w:val="a3"/>
    <w:uiPriority w:val="39"/>
    <w:semiHidden/>
    <w:unhideWhenUsed/>
    <w:qFormat/>
    <w:rsid w:val="008C3F98"/>
    <w:pPr>
      <w:keepLines/>
      <w:spacing w:before="480" w:after="0"/>
      <w:outlineLvl w:val="9"/>
    </w:pPr>
    <w:rPr>
      <w:rFonts w:ascii="Cambria" w:hAnsi="Cambria" w:cs="Times New Roman"/>
      <w:color w:val="365F91"/>
      <w:kern w:val="0"/>
      <w:sz w:val="28"/>
      <w:szCs w:val="28"/>
    </w:rPr>
  </w:style>
  <w:style w:type="character" w:customStyle="1" w:styleId="44">
    <w:name w:val="Основной текст (4)_"/>
    <w:link w:val="410"/>
    <w:uiPriority w:val="99"/>
    <w:rsid w:val="008C3F98"/>
    <w:rPr>
      <w:rFonts w:ascii="Times New Roman" w:hAnsi="Times New Roman"/>
      <w:b/>
      <w:bCs/>
      <w:sz w:val="22"/>
      <w:shd w:val="clear" w:color="auto" w:fill="FFFFFF"/>
    </w:rPr>
  </w:style>
  <w:style w:type="paragraph" w:customStyle="1" w:styleId="410">
    <w:name w:val="Основной текст (4)1"/>
    <w:basedOn w:val="a3"/>
    <w:link w:val="44"/>
    <w:uiPriority w:val="99"/>
    <w:rsid w:val="008C3F98"/>
    <w:pPr>
      <w:widowControl w:val="0"/>
      <w:shd w:val="clear" w:color="auto" w:fill="FFFFFF"/>
      <w:spacing w:before="240" w:after="360" w:line="240" w:lineRule="atLeast"/>
      <w:ind w:hanging="360"/>
      <w:jc w:val="both"/>
    </w:pPr>
    <w:rPr>
      <w:rFonts w:ascii="Times New Roman" w:eastAsia="Calibri" w:hAnsi="Times New Roman"/>
      <w:b/>
      <w:bCs/>
      <w:szCs w:val="20"/>
      <w:lang w:eastAsia="ru-RU"/>
    </w:rPr>
  </w:style>
  <w:style w:type="paragraph" w:customStyle="1" w:styleId="2f8">
    <w:name w:val="Заголовок2"/>
    <w:basedOn w:val="13"/>
    <w:next w:val="a3"/>
    <w:rsid w:val="008C3F98"/>
    <w:pPr>
      <w:pageBreakBefore/>
      <w:spacing w:before="480" w:after="240" w:line="360" w:lineRule="auto"/>
      <w:jc w:val="center"/>
      <w:outlineLvl w:val="9"/>
    </w:pPr>
    <w:rPr>
      <w:rFonts w:ascii="Times New Roman CYR" w:hAnsi="Times New Roman CYR" w:cs="Times New Roman"/>
      <w:bCs w:val="0"/>
      <w:smallCaps/>
      <w:color w:val="000000"/>
      <w:kern w:val="28"/>
      <w:sz w:val="28"/>
      <w:szCs w:val="20"/>
      <w:lang w:eastAsia="ru-RU"/>
    </w:rPr>
  </w:style>
  <w:style w:type="character" w:customStyle="1" w:styleId="1ff2">
    <w:name w:val="Верхний колонтитул Знак1"/>
    <w:uiPriority w:val="99"/>
    <w:semiHidden/>
    <w:rsid w:val="008C3F98"/>
    <w:rPr>
      <w:rFonts w:eastAsia="Times New Roman" w:cs="Times New Roman"/>
      <w:sz w:val="24"/>
      <w:szCs w:val="24"/>
      <w:lang w:eastAsia="ru-RU"/>
    </w:rPr>
  </w:style>
  <w:style w:type="paragraph" w:styleId="affff9">
    <w:name w:val="List"/>
    <w:basedOn w:val="a3"/>
    <w:unhideWhenUsed/>
    <w:rsid w:val="008C3F98"/>
    <w:pPr>
      <w:spacing w:after="0" w:line="240" w:lineRule="auto"/>
      <w:ind w:left="283" w:hanging="283"/>
      <w:contextualSpacing/>
    </w:pPr>
    <w:rPr>
      <w:rFonts w:ascii="Times New Roman" w:hAnsi="Times New Roman"/>
      <w:sz w:val="24"/>
      <w:szCs w:val="24"/>
      <w:lang w:eastAsia="ru-RU"/>
    </w:rPr>
  </w:style>
  <w:style w:type="paragraph" w:styleId="1ff3">
    <w:name w:val="index 1"/>
    <w:basedOn w:val="a3"/>
    <w:next w:val="a3"/>
    <w:autoRedefine/>
    <w:uiPriority w:val="99"/>
    <w:semiHidden/>
    <w:unhideWhenUsed/>
    <w:rsid w:val="008C3F98"/>
    <w:pPr>
      <w:spacing w:after="0" w:line="240" w:lineRule="auto"/>
      <w:ind w:left="240" w:hanging="240"/>
    </w:pPr>
    <w:rPr>
      <w:rFonts w:ascii="Times New Roman" w:hAnsi="Times New Roman"/>
      <w:sz w:val="24"/>
      <w:szCs w:val="24"/>
      <w:lang w:eastAsia="ru-RU"/>
    </w:rPr>
  </w:style>
  <w:style w:type="paragraph" w:styleId="affffa">
    <w:name w:val="index heading"/>
    <w:basedOn w:val="a3"/>
    <w:next w:val="1ff3"/>
    <w:unhideWhenUsed/>
    <w:qFormat/>
    <w:rsid w:val="008C3F98"/>
    <w:pPr>
      <w:spacing w:after="0" w:line="240" w:lineRule="auto"/>
    </w:pPr>
    <w:rPr>
      <w:rFonts w:ascii="Calibri Light" w:hAnsi="Calibri Light"/>
      <w:b/>
      <w:bCs/>
      <w:sz w:val="24"/>
      <w:szCs w:val="24"/>
      <w:lang w:eastAsia="ru-RU"/>
    </w:rPr>
  </w:style>
  <w:style w:type="numbering" w:customStyle="1" w:styleId="2f9">
    <w:name w:val="Нет списка2"/>
    <w:next w:val="a6"/>
    <w:uiPriority w:val="99"/>
    <w:semiHidden/>
    <w:unhideWhenUsed/>
    <w:rsid w:val="008C3F98"/>
  </w:style>
  <w:style w:type="table" w:customStyle="1" w:styleId="2fa">
    <w:name w:val="Сетка таблицы2"/>
    <w:basedOn w:val="a5"/>
    <w:next w:val="aff"/>
    <w:uiPriority w:val="39"/>
    <w:rsid w:val="008C3F98"/>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Заголовок оглавления2"/>
    <w:basedOn w:val="13"/>
    <w:next w:val="a3"/>
    <w:uiPriority w:val="39"/>
    <w:semiHidden/>
    <w:unhideWhenUsed/>
    <w:qFormat/>
    <w:rsid w:val="008C3F98"/>
    <w:pPr>
      <w:keepLines/>
      <w:spacing w:before="480" w:after="0"/>
      <w:outlineLvl w:val="9"/>
    </w:pPr>
    <w:rPr>
      <w:rFonts w:ascii="Cambria" w:hAnsi="Cambria" w:cs="Times New Roman"/>
      <w:color w:val="365F91"/>
      <w:kern w:val="0"/>
      <w:sz w:val="28"/>
      <w:szCs w:val="28"/>
    </w:rPr>
  </w:style>
  <w:style w:type="paragraph" w:styleId="affffc">
    <w:name w:val="TOC Heading"/>
    <w:basedOn w:val="13"/>
    <w:next w:val="a3"/>
    <w:uiPriority w:val="39"/>
    <w:unhideWhenUsed/>
    <w:qFormat/>
    <w:rsid w:val="008C3F98"/>
    <w:pPr>
      <w:keepLines/>
      <w:spacing w:before="480" w:after="0"/>
      <w:outlineLvl w:val="9"/>
    </w:pPr>
    <w:rPr>
      <w:rFonts w:ascii="Cambria" w:hAnsi="Cambria" w:cs="Times New Roman"/>
      <w:color w:val="365F91"/>
      <w:kern w:val="0"/>
      <w:sz w:val="28"/>
      <w:szCs w:val="28"/>
    </w:rPr>
  </w:style>
  <w:style w:type="paragraph" w:styleId="3a">
    <w:name w:val="Body Text 3"/>
    <w:basedOn w:val="a3"/>
    <w:link w:val="3b"/>
    <w:uiPriority w:val="99"/>
    <w:semiHidden/>
    <w:unhideWhenUsed/>
    <w:rsid w:val="008C3F98"/>
    <w:pPr>
      <w:spacing w:after="120" w:line="240" w:lineRule="auto"/>
    </w:pPr>
    <w:rPr>
      <w:rFonts w:ascii="Times New Roman" w:hAnsi="Times New Roman"/>
      <w:sz w:val="16"/>
      <w:szCs w:val="16"/>
    </w:rPr>
  </w:style>
  <w:style w:type="character" w:customStyle="1" w:styleId="3b">
    <w:name w:val="Основной текст 3 Знак"/>
    <w:basedOn w:val="a4"/>
    <w:link w:val="3a"/>
    <w:uiPriority w:val="99"/>
    <w:semiHidden/>
    <w:rsid w:val="008C3F98"/>
    <w:rPr>
      <w:rFonts w:ascii="Times New Roman" w:eastAsia="Times New Roman" w:hAnsi="Times New Roman"/>
      <w:sz w:val="16"/>
      <w:szCs w:val="16"/>
    </w:rPr>
  </w:style>
  <w:style w:type="paragraph" w:customStyle="1" w:styleId="10">
    <w:name w:val="марк1"/>
    <w:basedOn w:val="a3"/>
    <w:rsid w:val="008C3F98"/>
    <w:pPr>
      <w:numPr>
        <w:numId w:val="25"/>
      </w:numPr>
      <w:tabs>
        <w:tab w:val="left" w:pos="1054"/>
      </w:tabs>
      <w:spacing w:after="60" w:line="240" w:lineRule="auto"/>
      <w:jc w:val="both"/>
    </w:pPr>
    <w:rPr>
      <w:rFonts w:ascii="Times New Roman" w:hAnsi="Times New Roman"/>
      <w:sz w:val="24"/>
      <w:szCs w:val="20"/>
      <w:lang w:eastAsia="ru-RU"/>
    </w:rPr>
  </w:style>
  <w:style w:type="paragraph" w:customStyle="1" w:styleId="DEFAULTGTK">
    <w:name w:val="DEFAULT_GTK"/>
    <w:rsid w:val="008C3F98"/>
    <w:pPr>
      <w:spacing w:after="60"/>
      <w:ind w:firstLine="720"/>
      <w:jc w:val="both"/>
    </w:pPr>
    <w:rPr>
      <w:rFonts w:ascii="Times New Roman" w:eastAsia="Times New Roman" w:hAnsi="Times New Roman"/>
      <w:sz w:val="24"/>
      <w:szCs w:val="24"/>
    </w:rPr>
  </w:style>
  <w:style w:type="paragraph" w:styleId="2">
    <w:name w:val="List Number 2"/>
    <w:basedOn w:val="a3"/>
    <w:rsid w:val="008C3F98"/>
    <w:pPr>
      <w:numPr>
        <w:numId w:val="26"/>
      </w:numPr>
      <w:tabs>
        <w:tab w:val="left" w:pos="1985"/>
      </w:tabs>
      <w:spacing w:after="120" w:line="240" w:lineRule="auto"/>
      <w:jc w:val="both"/>
    </w:pPr>
    <w:rPr>
      <w:rFonts w:ascii="Times New Roman" w:hAnsi="Times New Roman"/>
      <w:sz w:val="24"/>
      <w:szCs w:val="24"/>
      <w:lang w:eastAsia="ru-RU"/>
    </w:rPr>
  </w:style>
  <w:style w:type="paragraph" w:styleId="a">
    <w:name w:val="List Number"/>
    <w:basedOn w:val="a3"/>
    <w:uiPriority w:val="99"/>
    <w:unhideWhenUsed/>
    <w:rsid w:val="008C3F98"/>
    <w:pPr>
      <w:numPr>
        <w:numId w:val="27"/>
      </w:numPr>
      <w:tabs>
        <w:tab w:val="clear" w:pos="360"/>
      </w:tabs>
      <w:spacing w:line="360" w:lineRule="auto"/>
      <w:ind w:left="1160" w:hanging="450"/>
      <w:contextualSpacing/>
      <w:jc w:val="both"/>
    </w:pPr>
    <w:rPr>
      <w:rFonts w:eastAsia="Calibri"/>
      <w:sz w:val="24"/>
    </w:rPr>
  </w:style>
  <w:style w:type="paragraph" w:customStyle="1" w:styleId="affffd">
    <w:name w:val="Базовый нумерованный список"/>
    <w:basedOn w:val="a3"/>
    <w:rsid w:val="008C3F98"/>
    <w:pPr>
      <w:spacing w:after="120" w:line="240" w:lineRule="auto"/>
      <w:ind w:left="851" w:firstLine="709"/>
      <w:jc w:val="both"/>
    </w:pPr>
    <w:rPr>
      <w:rFonts w:ascii="Times New Roman" w:hAnsi="Times New Roman"/>
      <w:sz w:val="24"/>
      <w:szCs w:val="24"/>
      <w:lang w:eastAsia="ru-RU"/>
    </w:rPr>
  </w:style>
  <w:style w:type="paragraph" w:customStyle="1" w:styleId="1">
    <w:name w:val="Список 1"/>
    <w:basedOn w:val="a3"/>
    <w:next w:val="a3"/>
    <w:link w:val="1Char"/>
    <w:qFormat/>
    <w:rsid w:val="008C3F98"/>
    <w:pPr>
      <w:numPr>
        <w:numId w:val="28"/>
      </w:numPr>
      <w:overflowPunct w:val="0"/>
      <w:autoSpaceDE w:val="0"/>
      <w:autoSpaceDN w:val="0"/>
      <w:adjustRightInd w:val="0"/>
      <w:spacing w:after="0" w:line="360" w:lineRule="auto"/>
      <w:jc w:val="both"/>
      <w:textAlignment w:val="baseline"/>
    </w:pPr>
    <w:rPr>
      <w:rFonts w:ascii="Franklin Gothic Book" w:hAnsi="Franklin Gothic Book"/>
      <w:sz w:val="24"/>
      <w:szCs w:val="20"/>
    </w:rPr>
  </w:style>
  <w:style w:type="character" w:customStyle="1" w:styleId="1Char">
    <w:name w:val="Список 1 Char"/>
    <w:link w:val="1"/>
    <w:rsid w:val="008C3F98"/>
    <w:rPr>
      <w:rFonts w:ascii="Franklin Gothic Book" w:eastAsia="Times New Roman" w:hAnsi="Franklin Gothic Book"/>
      <w:sz w:val="24"/>
    </w:rPr>
  </w:style>
  <w:style w:type="paragraph" w:customStyle="1" w:styleId="affffe">
    <w:name w:val="Табл_тело"/>
    <w:basedOn w:val="a3"/>
    <w:link w:val="Char"/>
    <w:qFormat/>
    <w:rsid w:val="008C3F98"/>
    <w:pPr>
      <w:spacing w:after="0" w:line="360" w:lineRule="auto"/>
    </w:pPr>
    <w:rPr>
      <w:rFonts w:ascii="Franklin Gothic Book" w:eastAsia="Calibri" w:hAnsi="Franklin Gothic Book"/>
      <w:bCs/>
      <w:iCs/>
    </w:rPr>
  </w:style>
  <w:style w:type="character" w:customStyle="1" w:styleId="Char">
    <w:name w:val="Табл_тело Char"/>
    <w:link w:val="affffe"/>
    <w:locked/>
    <w:rsid w:val="008C3F98"/>
    <w:rPr>
      <w:rFonts w:ascii="Franklin Gothic Book" w:hAnsi="Franklin Gothic Book"/>
      <w:bCs/>
      <w:iCs/>
      <w:sz w:val="22"/>
      <w:szCs w:val="22"/>
    </w:rPr>
  </w:style>
  <w:style w:type="paragraph" w:customStyle="1" w:styleId="afffff">
    <w:name w:val="Табл_Шапка"/>
    <w:basedOn w:val="a3"/>
    <w:link w:val="Char0"/>
    <w:qFormat/>
    <w:rsid w:val="008C3F98"/>
    <w:pPr>
      <w:keepNext/>
      <w:keepLines/>
      <w:spacing w:before="20" w:after="20" w:line="240" w:lineRule="auto"/>
      <w:jc w:val="center"/>
    </w:pPr>
    <w:rPr>
      <w:rFonts w:ascii="Franklin Gothic Book" w:eastAsia="Calibri" w:hAnsi="Franklin Gothic Book"/>
      <w:szCs w:val="24"/>
    </w:rPr>
  </w:style>
  <w:style w:type="character" w:customStyle="1" w:styleId="Char0">
    <w:name w:val="Табл_Шапка Char"/>
    <w:link w:val="afffff"/>
    <w:rsid w:val="008C3F98"/>
    <w:rPr>
      <w:rFonts w:ascii="Franklin Gothic Book" w:hAnsi="Franklin Gothic Book"/>
      <w:sz w:val="22"/>
      <w:szCs w:val="24"/>
      <w:lang w:eastAsia="en-US"/>
    </w:rPr>
  </w:style>
  <w:style w:type="paragraph" w:customStyle="1" w:styleId="afffff0">
    <w:name w:val="Табл_нумерация"/>
    <w:basedOn w:val="a3"/>
    <w:link w:val="afffff1"/>
    <w:qFormat/>
    <w:rsid w:val="008C3F98"/>
    <w:pPr>
      <w:spacing w:after="0" w:line="360" w:lineRule="auto"/>
      <w:jc w:val="both"/>
    </w:pPr>
    <w:rPr>
      <w:rFonts w:ascii="Franklin Gothic Book" w:hAnsi="Franklin Gothic Book"/>
      <w:color w:val="000000"/>
      <w:sz w:val="24"/>
      <w:szCs w:val="24"/>
    </w:rPr>
  </w:style>
  <w:style w:type="character" w:customStyle="1" w:styleId="afffff1">
    <w:name w:val="Табл_нумерация Знак"/>
    <w:link w:val="afffff0"/>
    <w:rsid w:val="008C3F98"/>
    <w:rPr>
      <w:rFonts w:ascii="Franklin Gothic Book" w:eastAsia="Times New Roman" w:hAnsi="Franklin Gothic Book"/>
      <w:color w:val="000000"/>
      <w:sz w:val="24"/>
      <w:szCs w:val="24"/>
    </w:rPr>
  </w:style>
  <w:style w:type="paragraph" w:customStyle="1" w:styleId="afffff2">
    <w:name w:val="Обычный (тбл)"/>
    <w:basedOn w:val="a3"/>
    <w:rsid w:val="008C3F98"/>
    <w:pPr>
      <w:spacing w:before="40" w:after="120" w:line="240" w:lineRule="auto"/>
    </w:pPr>
    <w:rPr>
      <w:rFonts w:ascii="Times New Roman" w:hAnsi="Times New Roman"/>
      <w:bCs/>
      <w:szCs w:val="18"/>
      <w:lang w:eastAsia="ru-RU"/>
    </w:rPr>
  </w:style>
  <w:style w:type="paragraph" w:customStyle="1" w:styleId="3c">
    <w:name w:val="Продолжение списка 3 (тбл)"/>
    <w:basedOn w:val="a3"/>
    <w:rsid w:val="008C3F98"/>
    <w:pPr>
      <w:spacing w:before="40" w:after="120" w:line="240" w:lineRule="auto"/>
      <w:ind w:left="1701"/>
    </w:pPr>
    <w:rPr>
      <w:rFonts w:ascii="Times New Roman" w:hAnsi="Times New Roman"/>
      <w:bCs/>
      <w:szCs w:val="18"/>
      <w:lang w:eastAsia="ru-RU"/>
    </w:rPr>
  </w:style>
  <w:style w:type="paragraph" w:customStyle="1" w:styleId="afffff3">
    <w:name w:val="Абзац номера страницы (по центру)"/>
    <w:basedOn w:val="a3"/>
    <w:rsid w:val="008C3F98"/>
    <w:pPr>
      <w:spacing w:after="120" w:line="240" w:lineRule="auto"/>
      <w:jc w:val="center"/>
    </w:pPr>
    <w:rPr>
      <w:rFonts w:ascii="Book Antiqua" w:hAnsi="Book Antiqua"/>
      <w:sz w:val="20"/>
      <w:szCs w:val="24"/>
      <w:lang w:eastAsia="ru-RU"/>
    </w:rPr>
  </w:style>
  <w:style w:type="paragraph" w:customStyle="1" w:styleId="StyleFirstline127cm">
    <w:name w:val="Style First line:  127 cm"/>
    <w:basedOn w:val="a3"/>
    <w:rsid w:val="008C3F98"/>
    <w:pPr>
      <w:spacing w:before="120" w:after="0" w:line="240" w:lineRule="auto"/>
      <w:ind w:firstLine="720"/>
      <w:jc w:val="both"/>
    </w:pPr>
    <w:rPr>
      <w:rFonts w:ascii="Arial" w:hAnsi="Arial"/>
      <w:sz w:val="24"/>
      <w:szCs w:val="20"/>
    </w:rPr>
  </w:style>
  <w:style w:type="character" w:customStyle="1" w:styleId="afffff4">
    <w:name w:val="Абзац простой (ГКР) Знак Знак"/>
    <w:link w:val="afffff5"/>
    <w:locked/>
    <w:rsid w:val="008C3F98"/>
    <w:rPr>
      <w:rFonts w:ascii="Times New Roman" w:hAnsi="Times New Roman"/>
      <w:color w:val="000000"/>
      <w:sz w:val="24"/>
      <w:szCs w:val="24"/>
      <w:lang w:eastAsia="en-US"/>
    </w:rPr>
  </w:style>
  <w:style w:type="paragraph" w:customStyle="1" w:styleId="afffff5">
    <w:name w:val="Абзац простой (ГКР)"/>
    <w:basedOn w:val="a3"/>
    <w:link w:val="afffff4"/>
    <w:autoRedefine/>
    <w:qFormat/>
    <w:rsid w:val="008C3F98"/>
    <w:pPr>
      <w:spacing w:after="0" w:line="240" w:lineRule="auto"/>
      <w:ind w:firstLine="709"/>
      <w:jc w:val="both"/>
    </w:pPr>
    <w:rPr>
      <w:rFonts w:ascii="Times New Roman" w:eastAsia="Calibri" w:hAnsi="Times New Roman"/>
      <w:color w:val="000000"/>
      <w:sz w:val="24"/>
      <w:szCs w:val="24"/>
    </w:rPr>
  </w:style>
  <w:style w:type="numbering" w:customStyle="1" w:styleId="3d">
    <w:name w:val="Нет списка3"/>
    <w:next w:val="a6"/>
    <w:uiPriority w:val="99"/>
    <w:semiHidden/>
    <w:unhideWhenUsed/>
    <w:rsid w:val="008C3F98"/>
  </w:style>
  <w:style w:type="paragraph" w:customStyle="1" w:styleId="1CharCharCharCharCharCharCharChar">
    <w:name w:val="Знак Знак1 Char Char Знак Знак Char Char Знак Знак Char Char Знак Знак Char Char"/>
    <w:next w:val="13"/>
    <w:semiHidden/>
    <w:rsid w:val="008C3F98"/>
    <w:pPr>
      <w:spacing w:after="160" w:line="240" w:lineRule="exact"/>
    </w:pPr>
    <w:rPr>
      <w:rFonts w:ascii="Times New Roman" w:eastAsia="Times New Roman" w:hAnsi="Times New Roman"/>
      <w:b/>
      <w:sz w:val="24"/>
      <w:szCs w:val="22"/>
      <w:lang w:val="en-GB" w:eastAsia="en-US"/>
    </w:rPr>
  </w:style>
  <w:style w:type="table" w:customStyle="1" w:styleId="3e">
    <w:name w:val="Сетка таблицы3"/>
    <w:basedOn w:val="a5"/>
    <w:next w:val="aff"/>
    <w:uiPriority w:val="59"/>
    <w:rsid w:val="008C3F9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f6">
    <w:name w:val="Заголовок Знак"/>
    <w:uiPriority w:val="10"/>
    <w:rsid w:val="008C3F98"/>
    <w:rPr>
      <w:rFonts w:ascii="Cambria" w:eastAsia="Times New Roman" w:hAnsi="Cambria"/>
      <w:b/>
      <w:bCs/>
      <w:kern w:val="28"/>
      <w:sz w:val="32"/>
      <w:szCs w:val="32"/>
    </w:rPr>
  </w:style>
  <w:style w:type="paragraph" w:customStyle="1" w:styleId="SymListLev2">
    <w:name w:val="SymListLev2"/>
    <w:basedOn w:val="a3"/>
    <w:rsid w:val="008C3F98"/>
    <w:pPr>
      <w:numPr>
        <w:ilvl w:val="3"/>
        <w:numId w:val="31"/>
      </w:numPr>
      <w:spacing w:after="120" w:line="240" w:lineRule="auto"/>
      <w:jc w:val="both"/>
    </w:pPr>
    <w:rPr>
      <w:rFonts w:eastAsia="Calibri"/>
      <w:sz w:val="24"/>
      <w:szCs w:val="24"/>
    </w:rPr>
  </w:style>
  <w:style w:type="character" w:customStyle="1" w:styleId="apple-converted-space">
    <w:name w:val="apple-converted-space"/>
    <w:rsid w:val="008C3F98"/>
  </w:style>
  <w:style w:type="character" w:customStyle="1" w:styleId="afffff7">
    <w:name w:val="Основной текст + Полужирный"/>
    <w:aliases w:val="Интервал 0 pt3"/>
    <w:uiPriority w:val="99"/>
    <w:rsid w:val="008C3F98"/>
    <w:rPr>
      <w:rFonts w:ascii="Times New Roman" w:hAnsi="Times New Roman" w:cs="Times New Roman"/>
      <w:b/>
      <w:bCs/>
      <w:spacing w:val="0"/>
      <w:sz w:val="23"/>
      <w:szCs w:val="23"/>
      <w:u w:val="none"/>
    </w:rPr>
  </w:style>
  <w:style w:type="paragraph" w:styleId="afffff8">
    <w:name w:val="Document Map"/>
    <w:basedOn w:val="a3"/>
    <w:link w:val="afffff9"/>
    <w:uiPriority w:val="99"/>
    <w:semiHidden/>
    <w:unhideWhenUsed/>
    <w:rsid w:val="008C3F98"/>
    <w:pPr>
      <w:spacing w:after="0" w:line="240" w:lineRule="auto"/>
      <w:jc w:val="both"/>
    </w:pPr>
    <w:rPr>
      <w:rFonts w:ascii="Tahoma" w:hAnsi="Tahoma" w:cs="Tahoma"/>
      <w:sz w:val="16"/>
      <w:szCs w:val="16"/>
      <w:lang w:eastAsia="ru-RU"/>
    </w:rPr>
  </w:style>
  <w:style w:type="character" w:customStyle="1" w:styleId="afffff9">
    <w:name w:val="Схема документа Знак"/>
    <w:basedOn w:val="a4"/>
    <w:link w:val="afffff8"/>
    <w:uiPriority w:val="99"/>
    <w:semiHidden/>
    <w:rsid w:val="008C3F98"/>
    <w:rPr>
      <w:rFonts w:ascii="Tahoma" w:eastAsia="Times New Roman" w:hAnsi="Tahoma" w:cs="Tahoma"/>
      <w:sz w:val="16"/>
      <w:szCs w:val="16"/>
    </w:rPr>
  </w:style>
  <w:style w:type="character" w:styleId="afffffa">
    <w:name w:val="FollowedHyperlink"/>
    <w:uiPriority w:val="99"/>
    <w:semiHidden/>
    <w:unhideWhenUsed/>
    <w:rsid w:val="008C3F98"/>
    <w:rPr>
      <w:color w:val="954F72"/>
      <w:u w:val="single"/>
    </w:rPr>
  </w:style>
  <w:style w:type="paragraph" w:customStyle="1" w:styleId="msonormal0">
    <w:name w:val="msonormal"/>
    <w:basedOn w:val="a3"/>
    <w:rsid w:val="008C3F98"/>
    <w:pPr>
      <w:spacing w:before="100" w:beforeAutospacing="1" w:after="100" w:afterAutospacing="1" w:line="240" w:lineRule="auto"/>
    </w:pPr>
    <w:rPr>
      <w:rFonts w:ascii="Times New Roman" w:hAnsi="Times New Roman"/>
      <w:sz w:val="24"/>
      <w:szCs w:val="24"/>
      <w:lang w:eastAsia="ru-RU"/>
    </w:rPr>
  </w:style>
  <w:style w:type="paragraph" w:customStyle="1" w:styleId="xl65">
    <w:name w:val="xl65"/>
    <w:basedOn w:val="a3"/>
    <w:rsid w:val="008C3F98"/>
    <w:pPr>
      <w:spacing w:before="100" w:beforeAutospacing="1" w:after="100" w:afterAutospacing="1" w:line="240" w:lineRule="auto"/>
    </w:pPr>
    <w:rPr>
      <w:rFonts w:ascii="Arial" w:hAnsi="Arial"/>
      <w:sz w:val="20"/>
      <w:szCs w:val="20"/>
      <w:lang w:eastAsia="ru-RU"/>
    </w:rPr>
  </w:style>
  <w:style w:type="paragraph" w:customStyle="1" w:styleId="xl66">
    <w:name w:val="xl66"/>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67">
    <w:name w:val="xl67"/>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68">
    <w:name w:val="xl68"/>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69">
    <w:name w:val="xl69"/>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70">
    <w:name w:val="xl70"/>
    <w:basedOn w:val="a3"/>
    <w:rsid w:val="008C3F98"/>
    <w:pPr>
      <w:spacing w:before="100" w:beforeAutospacing="1" w:after="100" w:afterAutospacing="1" w:line="240" w:lineRule="auto"/>
    </w:pPr>
    <w:rPr>
      <w:rFonts w:ascii="Arial" w:hAnsi="Arial"/>
      <w:b/>
      <w:bCs/>
      <w:sz w:val="20"/>
      <w:szCs w:val="20"/>
      <w:lang w:eastAsia="ru-RU"/>
    </w:rPr>
  </w:style>
  <w:style w:type="paragraph" w:customStyle="1" w:styleId="xl71">
    <w:name w:val="xl71"/>
    <w:basedOn w:val="a3"/>
    <w:rsid w:val="008C3F98"/>
    <w:pPr>
      <w:spacing w:before="100" w:beforeAutospacing="1" w:after="100" w:afterAutospacing="1" w:line="240" w:lineRule="auto"/>
      <w:textAlignment w:val="center"/>
    </w:pPr>
    <w:rPr>
      <w:rFonts w:ascii="Arial" w:hAnsi="Arial"/>
      <w:sz w:val="20"/>
      <w:szCs w:val="20"/>
      <w:lang w:eastAsia="ru-RU"/>
    </w:rPr>
  </w:style>
  <w:style w:type="paragraph" w:customStyle="1" w:styleId="xl72">
    <w:name w:val="xl72"/>
    <w:basedOn w:val="a3"/>
    <w:rsid w:val="008C3F98"/>
    <w:pPr>
      <w:spacing w:before="100" w:beforeAutospacing="1" w:after="100" w:afterAutospacing="1" w:line="240" w:lineRule="auto"/>
      <w:jc w:val="center"/>
    </w:pPr>
    <w:rPr>
      <w:rFonts w:ascii="Arial" w:hAnsi="Arial"/>
      <w:sz w:val="20"/>
      <w:szCs w:val="20"/>
      <w:lang w:eastAsia="ru-RU"/>
    </w:rPr>
  </w:style>
  <w:style w:type="paragraph" w:customStyle="1" w:styleId="xl73">
    <w:name w:val="xl73"/>
    <w:basedOn w:val="a3"/>
    <w:rsid w:val="008C3F98"/>
    <w:pPr>
      <w:spacing w:before="100" w:beforeAutospacing="1" w:after="100" w:afterAutospacing="1" w:line="240" w:lineRule="auto"/>
      <w:jc w:val="right"/>
    </w:pPr>
    <w:rPr>
      <w:rFonts w:ascii="Arial" w:hAnsi="Arial"/>
      <w:sz w:val="20"/>
      <w:szCs w:val="20"/>
      <w:lang w:eastAsia="ru-RU"/>
    </w:rPr>
  </w:style>
  <w:style w:type="paragraph" w:customStyle="1" w:styleId="xl74">
    <w:name w:val="xl74"/>
    <w:basedOn w:val="a3"/>
    <w:rsid w:val="008C3F98"/>
    <w:pPr>
      <w:spacing w:before="100" w:beforeAutospacing="1" w:after="100" w:afterAutospacing="1" w:line="240" w:lineRule="auto"/>
      <w:jc w:val="right"/>
    </w:pPr>
    <w:rPr>
      <w:rFonts w:ascii="Arial" w:hAnsi="Arial"/>
      <w:b/>
      <w:bCs/>
      <w:sz w:val="20"/>
      <w:szCs w:val="20"/>
      <w:lang w:eastAsia="ru-RU"/>
    </w:rPr>
  </w:style>
  <w:style w:type="paragraph" w:customStyle="1" w:styleId="xl75">
    <w:name w:val="xl75"/>
    <w:basedOn w:val="a3"/>
    <w:rsid w:val="008C3F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76">
    <w:name w:val="xl76"/>
    <w:basedOn w:val="a3"/>
    <w:rsid w:val="008C3F9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77">
    <w:name w:val="xl77"/>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78">
    <w:name w:val="xl78"/>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79">
    <w:name w:val="xl79"/>
    <w:basedOn w:val="a3"/>
    <w:rsid w:val="008C3F9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80">
    <w:name w:val="xl80"/>
    <w:basedOn w:val="a3"/>
    <w:rsid w:val="008C3F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1">
    <w:name w:val="xl81"/>
    <w:basedOn w:val="a3"/>
    <w:rsid w:val="008C3F9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2">
    <w:name w:val="xl82"/>
    <w:basedOn w:val="a3"/>
    <w:rsid w:val="008C3F9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83">
    <w:name w:val="xl83"/>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4">
    <w:name w:val="xl84"/>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5">
    <w:name w:val="xl85"/>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6">
    <w:name w:val="xl86"/>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7">
    <w:name w:val="xl87"/>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88">
    <w:name w:val="xl88"/>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89">
    <w:name w:val="xl89"/>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0">
    <w:name w:val="xl90"/>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1">
    <w:name w:val="xl91"/>
    <w:basedOn w:val="a3"/>
    <w:rsid w:val="008C3F9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92">
    <w:name w:val="xl92"/>
    <w:basedOn w:val="a3"/>
    <w:rsid w:val="008C3F9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3">
    <w:name w:val="xl93"/>
    <w:basedOn w:val="a3"/>
    <w:rsid w:val="008C3F98"/>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94">
    <w:name w:val="xl94"/>
    <w:basedOn w:val="a3"/>
    <w:rsid w:val="008C3F98"/>
    <w:pPr>
      <w:pBdr>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5">
    <w:name w:val="xl95"/>
    <w:basedOn w:val="a3"/>
    <w:rsid w:val="008C3F98"/>
    <w:pPr>
      <w:pBdr>
        <w:lef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96">
    <w:name w:val="xl96"/>
    <w:basedOn w:val="a3"/>
    <w:rsid w:val="008C3F98"/>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7">
    <w:name w:val="xl97"/>
    <w:basedOn w:val="a3"/>
    <w:rsid w:val="008C3F9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8">
    <w:name w:val="xl98"/>
    <w:basedOn w:val="a3"/>
    <w:rsid w:val="008C3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99">
    <w:name w:val="xl99"/>
    <w:basedOn w:val="a3"/>
    <w:rsid w:val="008C3F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0">
    <w:name w:val="xl100"/>
    <w:basedOn w:val="a3"/>
    <w:rsid w:val="008C3F9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1">
    <w:name w:val="xl101"/>
    <w:basedOn w:val="a3"/>
    <w:rsid w:val="008C3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2">
    <w:name w:val="xl102"/>
    <w:basedOn w:val="a3"/>
    <w:rsid w:val="008C3F98"/>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3">
    <w:name w:val="xl103"/>
    <w:basedOn w:val="a3"/>
    <w:rsid w:val="008C3F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04">
    <w:name w:val="xl104"/>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05">
    <w:name w:val="xl105"/>
    <w:basedOn w:val="a3"/>
    <w:rsid w:val="008C3F98"/>
    <w:pPr>
      <w:pBdr>
        <w:top w:val="single" w:sz="4" w:space="0" w:color="auto"/>
        <w:left w:val="single" w:sz="4" w:space="0" w:color="auto"/>
        <w:bottom w:val="single" w:sz="4" w:space="0" w:color="auto"/>
        <w:right w:val="single" w:sz="4"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06">
    <w:name w:val="xl106"/>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07">
    <w:name w:val="xl107"/>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08">
    <w:name w:val="xl108"/>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sz w:val="20"/>
      <w:szCs w:val="20"/>
      <w:lang w:eastAsia="ru-RU"/>
    </w:rPr>
  </w:style>
  <w:style w:type="paragraph" w:customStyle="1" w:styleId="xl109">
    <w:name w:val="xl109"/>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110">
    <w:name w:val="xl110"/>
    <w:basedOn w:val="a3"/>
    <w:rsid w:val="008C3F98"/>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11">
    <w:name w:val="xl111"/>
    <w:basedOn w:val="a3"/>
    <w:rsid w:val="008C3F9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2">
    <w:name w:val="xl112"/>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3">
    <w:name w:val="xl113"/>
    <w:basedOn w:val="a3"/>
    <w:rsid w:val="008C3F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4">
    <w:name w:val="xl114"/>
    <w:basedOn w:val="a3"/>
    <w:rsid w:val="008C3F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5">
    <w:name w:val="xl115"/>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6">
    <w:name w:val="xl116"/>
    <w:basedOn w:val="a3"/>
    <w:rsid w:val="008C3F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7">
    <w:name w:val="xl117"/>
    <w:basedOn w:val="a3"/>
    <w:rsid w:val="008C3F98"/>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8">
    <w:name w:val="xl118"/>
    <w:basedOn w:val="a3"/>
    <w:rsid w:val="008C3F9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19">
    <w:name w:val="xl119"/>
    <w:basedOn w:val="a3"/>
    <w:rsid w:val="008C3F98"/>
    <w:pPr>
      <w:pBdr>
        <w:top w:val="single" w:sz="4" w:space="0" w:color="auto"/>
        <w:left w:val="single" w:sz="4" w:space="0" w:color="auto"/>
        <w:bottom w:val="single" w:sz="4" w:space="0" w:color="auto"/>
        <w:right w:val="single" w:sz="8"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20">
    <w:name w:val="xl120"/>
    <w:basedOn w:val="a3"/>
    <w:rsid w:val="008C3F9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21">
    <w:name w:val="xl121"/>
    <w:basedOn w:val="a3"/>
    <w:rsid w:val="008C3F98"/>
    <w:pPr>
      <w:pBdr>
        <w:top w:val="single" w:sz="4" w:space="0" w:color="auto"/>
        <w:left w:val="single" w:sz="8" w:space="0" w:color="auto"/>
        <w:bottom w:val="single" w:sz="4" w:space="0" w:color="auto"/>
        <w:right w:val="single" w:sz="4"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22">
    <w:name w:val="xl122"/>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23">
    <w:name w:val="xl123"/>
    <w:basedOn w:val="a3"/>
    <w:rsid w:val="008C3F98"/>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24">
    <w:name w:val="xl124"/>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5">
    <w:name w:val="xl125"/>
    <w:basedOn w:val="a3"/>
    <w:rsid w:val="008C3F98"/>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4"/>
      <w:szCs w:val="24"/>
      <w:lang w:eastAsia="ru-RU"/>
    </w:rPr>
  </w:style>
  <w:style w:type="paragraph" w:customStyle="1" w:styleId="xl126">
    <w:name w:val="xl126"/>
    <w:basedOn w:val="a3"/>
    <w:rsid w:val="008C3F9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27">
    <w:name w:val="xl127"/>
    <w:basedOn w:val="a3"/>
    <w:rsid w:val="008C3F9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128">
    <w:name w:val="xl128"/>
    <w:basedOn w:val="a3"/>
    <w:rsid w:val="008C3F98"/>
    <w:pPr>
      <w:pBdr>
        <w:top w:val="single" w:sz="4" w:space="0" w:color="auto"/>
        <w:left w:val="single" w:sz="8" w:space="0" w:color="auto"/>
        <w:bottom w:val="single" w:sz="4" w:space="0" w:color="auto"/>
        <w:right w:val="single" w:sz="8" w:space="0" w:color="auto"/>
      </w:pBdr>
      <w:shd w:val="clear" w:color="000000" w:fill="F1EFF5"/>
      <w:spacing w:before="100" w:beforeAutospacing="1" w:after="100" w:afterAutospacing="1" w:line="240" w:lineRule="auto"/>
      <w:jc w:val="center"/>
    </w:pPr>
    <w:rPr>
      <w:rFonts w:ascii="Arial" w:hAnsi="Arial" w:cs="Arial"/>
      <w:b/>
      <w:bCs/>
      <w:sz w:val="20"/>
      <w:szCs w:val="20"/>
      <w:lang w:eastAsia="ru-RU"/>
    </w:rPr>
  </w:style>
  <w:style w:type="paragraph" w:customStyle="1" w:styleId="xl129">
    <w:name w:val="xl129"/>
    <w:basedOn w:val="a3"/>
    <w:rsid w:val="008C3F98"/>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30">
    <w:name w:val="xl130"/>
    <w:basedOn w:val="a3"/>
    <w:rsid w:val="008C3F98"/>
    <w:pPr>
      <w:pBdr>
        <w:left w:val="single" w:sz="8" w:space="0" w:color="auto"/>
        <w:right w:val="single" w:sz="4" w:space="0" w:color="auto"/>
      </w:pBdr>
      <w:spacing w:before="100" w:beforeAutospacing="1" w:after="100" w:afterAutospacing="1" w:line="240" w:lineRule="auto"/>
      <w:jc w:val="center"/>
    </w:pPr>
    <w:rPr>
      <w:rFonts w:ascii="Arial" w:hAnsi="Arial" w:cs="Arial"/>
      <w:sz w:val="20"/>
      <w:szCs w:val="20"/>
      <w:lang w:eastAsia="ru-RU"/>
    </w:rPr>
  </w:style>
  <w:style w:type="paragraph" w:customStyle="1" w:styleId="xl131">
    <w:name w:val="xl131"/>
    <w:basedOn w:val="a3"/>
    <w:rsid w:val="008C3F9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sz w:val="20"/>
      <w:szCs w:val="20"/>
      <w:lang w:eastAsia="ru-RU"/>
    </w:rPr>
  </w:style>
  <w:style w:type="paragraph" w:customStyle="1" w:styleId="xl132">
    <w:name w:val="xl132"/>
    <w:basedOn w:val="a3"/>
    <w:rsid w:val="008C3F98"/>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4"/>
      <w:szCs w:val="24"/>
      <w:lang w:eastAsia="ru-RU"/>
    </w:rPr>
  </w:style>
  <w:style w:type="paragraph" w:customStyle="1" w:styleId="xl133">
    <w:name w:val="xl133"/>
    <w:basedOn w:val="a3"/>
    <w:rsid w:val="008C3F98"/>
    <w:pPr>
      <w:pBdr>
        <w:top w:val="single" w:sz="4" w:space="0" w:color="auto"/>
        <w:left w:val="single" w:sz="8"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34">
    <w:name w:val="xl134"/>
    <w:basedOn w:val="a3"/>
    <w:rsid w:val="008C3F98"/>
    <w:pPr>
      <w:pBdr>
        <w:top w:val="single" w:sz="4" w:space="0" w:color="auto"/>
        <w:left w:val="single" w:sz="8"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35">
    <w:name w:val="xl135"/>
    <w:basedOn w:val="a3"/>
    <w:rsid w:val="008C3F98"/>
    <w:pPr>
      <w:pBdr>
        <w:top w:val="single" w:sz="4" w:space="0" w:color="auto"/>
        <w:left w:val="single" w:sz="4" w:space="0" w:color="auto"/>
        <w:right w:val="single" w:sz="4" w:space="0" w:color="auto"/>
      </w:pBdr>
      <w:spacing w:before="100" w:beforeAutospacing="1" w:after="100" w:afterAutospacing="1" w:line="240" w:lineRule="auto"/>
    </w:pPr>
    <w:rPr>
      <w:rFonts w:ascii="Arial" w:hAnsi="Arial"/>
      <w:sz w:val="20"/>
      <w:szCs w:val="20"/>
      <w:lang w:eastAsia="ru-RU"/>
    </w:rPr>
  </w:style>
  <w:style w:type="paragraph" w:customStyle="1" w:styleId="xl136">
    <w:name w:val="xl136"/>
    <w:basedOn w:val="a3"/>
    <w:rsid w:val="008C3F98"/>
    <w:pPr>
      <w:pBdr>
        <w:top w:val="single" w:sz="4" w:space="0" w:color="auto"/>
        <w:left w:val="single" w:sz="4" w:space="0" w:color="auto"/>
        <w:right w:val="single" w:sz="8" w:space="0" w:color="auto"/>
      </w:pBdr>
      <w:spacing w:before="100" w:beforeAutospacing="1" w:after="100" w:afterAutospacing="1" w:line="240" w:lineRule="auto"/>
    </w:pPr>
    <w:rPr>
      <w:rFonts w:ascii="Arial" w:hAnsi="Arial"/>
      <w:sz w:val="20"/>
      <w:szCs w:val="20"/>
      <w:lang w:eastAsia="ru-RU"/>
    </w:rPr>
  </w:style>
  <w:style w:type="paragraph" w:customStyle="1" w:styleId="xl137">
    <w:name w:val="xl137"/>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38">
    <w:name w:val="xl138"/>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39">
    <w:name w:val="xl139"/>
    <w:basedOn w:val="a3"/>
    <w:rsid w:val="008C3F98"/>
    <w:pPr>
      <w:pBdr>
        <w:top w:val="single" w:sz="4" w:space="0" w:color="auto"/>
        <w:left w:val="single" w:sz="8"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40">
    <w:name w:val="xl140"/>
    <w:basedOn w:val="a3"/>
    <w:rsid w:val="008C3F98"/>
    <w:pPr>
      <w:pBdr>
        <w:top w:val="single" w:sz="4" w:space="0" w:color="auto"/>
        <w:left w:val="single" w:sz="4" w:space="0" w:color="auto"/>
      </w:pBdr>
      <w:spacing w:before="100" w:beforeAutospacing="1" w:after="100" w:afterAutospacing="1" w:line="240" w:lineRule="auto"/>
      <w:textAlignment w:val="center"/>
    </w:pPr>
    <w:rPr>
      <w:rFonts w:ascii="Arial" w:hAnsi="Arial" w:cs="Arial"/>
      <w:sz w:val="20"/>
      <w:szCs w:val="20"/>
      <w:lang w:eastAsia="ru-RU"/>
    </w:rPr>
  </w:style>
  <w:style w:type="paragraph" w:customStyle="1" w:styleId="xl141">
    <w:name w:val="xl141"/>
    <w:basedOn w:val="a3"/>
    <w:rsid w:val="008C3F9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sz w:val="20"/>
      <w:szCs w:val="20"/>
      <w:lang w:eastAsia="ru-RU"/>
    </w:rPr>
  </w:style>
  <w:style w:type="paragraph" w:customStyle="1" w:styleId="xl142">
    <w:name w:val="xl142"/>
    <w:basedOn w:val="a3"/>
    <w:rsid w:val="008C3F98"/>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sz w:val="20"/>
      <w:szCs w:val="20"/>
      <w:lang w:eastAsia="ru-RU"/>
    </w:rPr>
  </w:style>
  <w:style w:type="paragraph" w:customStyle="1" w:styleId="xl143">
    <w:name w:val="xl143"/>
    <w:basedOn w:val="a3"/>
    <w:rsid w:val="008C3F98"/>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hAnsi="Arial" w:cs="Arial"/>
      <w:b/>
      <w:bCs/>
      <w:sz w:val="20"/>
      <w:szCs w:val="20"/>
      <w:lang w:eastAsia="ru-RU"/>
    </w:rPr>
  </w:style>
  <w:style w:type="paragraph" w:customStyle="1" w:styleId="xl144">
    <w:name w:val="xl144"/>
    <w:basedOn w:val="a3"/>
    <w:rsid w:val="008C3F9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5">
    <w:name w:val="xl145"/>
    <w:basedOn w:val="a3"/>
    <w:rsid w:val="008C3F9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6">
    <w:name w:val="xl146"/>
    <w:basedOn w:val="a3"/>
    <w:rsid w:val="008C3F9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7">
    <w:name w:val="xl147"/>
    <w:basedOn w:val="a3"/>
    <w:rsid w:val="008C3F9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0"/>
      <w:szCs w:val="20"/>
      <w:lang w:eastAsia="ru-RU"/>
    </w:rPr>
  </w:style>
  <w:style w:type="paragraph" w:customStyle="1" w:styleId="xl148">
    <w:name w:val="xl148"/>
    <w:basedOn w:val="a3"/>
    <w:rsid w:val="008C3F9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0"/>
      <w:szCs w:val="20"/>
      <w:lang w:eastAsia="ru-RU"/>
    </w:rPr>
  </w:style>
  <w:style w:type="paragraph" w:customStyle="1" w:styleId="xl149">
    <w:name w:val="xl149"/>
    <w:basedOn w:val="a3"/>
    <w:rsid w:val="008C3F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0"/>
      <w:szCs w:val="20"/>
      <w:lang w:eastAsia="ru-RU"/>
    </w:rPr>
  </w:style>
  <w:style w:type="paragraph" w:customStyle="1" w:styleId="xl150">
    <w:name w:val="xl150"/>
    <w:basedOn w:val="a3"/>
    <w:rsid w:val="008C3F9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sz w:val="20"/>
      <w:szCs w:val="20"/>
      <w:lang w:eastAsia="ru-RU"/>
    </w:rPr>
  </w:style>
  <w:style w:type="paragraph" w:customStyle="1" w:styleId="xl151">
    <w:name w:val="xl151"/>
    <w:basedOn w:val="a3"/>
    <w:rsid w:val="008C3F98"/>
    <w:pPr>
      <w:spacing w:before="100" w:beforeAutospacing="1" w:after="100" w:afterAutospacing="1" w:line="240" w:lineRule="auto"/>
      <w:jc w:val="center"/>
    </w:pPr>
    <w:rPr>
      <w:rFonts w:ascii="Arial" w:hAnsi="Arial"/>
      <w:b/>
      <w:bCs/>
      <w:sz w:val="20"/>
      <w:szCs w:val="20"/>
      <w:lang w:eastAsia="ru-RU"/>
    </w:rPr>
  </w:style>
  <w:style w:type="paragraph" w:customStyle="1" w:styleId="xl152">
    <w:name w:val="xl152"/>
    <w:basedOn w:val="a3"/>
    <w:rsid w:val="008C3F98"/>
    <w:pPr>
      <w:pBdr>
        <w:top w:val="single" w:sz="4" w:space="0" w:color="auto"/>
        <w:lef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3">
    <w:name w:val="xl153"/>
    <w:basedOn w:val="a3"/>
    <w:rsid w:val="008C3F98"/>
    <w:pPr>
      <w:pBdr>
        <w:top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4">
    <w:name w:val="xl154"/>
    <w:basedOn w:val="a3"/>
    <w:rsid w:val="008C3F98"/>
    <w:pPr>
      <w:pBdr>
        <w:top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5">
    <w:name w:val="xl155"/>
    <w:basedOn w:val="a3"/>
    <w:rsid w:val="008C3F98"/>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6">
    <w:name w:val="xl156"/>
    <w:basedOn w:val="a3"/>
    <w:rsid w:val="008C3F98"/>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7">
    <w:name w:val="xl157"/>
    <w:basedOn w:val="a3"/>
    <w:rsid w:val="008C3F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8">
    <w:name w:val="xl158"/>
    <w:basedOn w:val="a3"/>
    <w:rsid w:val="008C3F98"/>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59">
    <w:name w:val="xl159"/>
    <w:basedOn w:val="a3"/>
    <w:rsid w:val="008C3F98"/>
    <w:pPr>
      <w:pBdr>
        <w:top w:val="single" w:sz="8" w:space="0" w:color="auto"/>
        <w:lef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0">
    <w:name w:val="xl160"/>
    <w:basedOn w:val="a3"/>
    <w:rsid w:val="008C3F98"/>
    <w:pPr>
      <w:pBdr>
        <w:top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1">
    <w:name w:val="xl161"/>
    <w:basedOn w:val="a3"/>
    <w:rsid w:val="008C3F98"/>
    <w:pPr>
      <w:pBdr>
        <w:top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2">
    <w:name w:val="xl162"/>
    <w:basedOn w:val="a3"/>
    <w:rsid w:val="008C3F98"/>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63">
    <w:name w:val="xl163"/>
    <w:basedOn w:val="a3"/>
    <w:rsid w:val="008C3F98"/>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18"/>
      <w:szCs w:val="18"/>
      <w:lang w:eastAsia="ru-RU"/>
    </w:rPr>
  </w:style>
  <w:style w:type="paragraph" w:customStyle="1" w:styleId="xl164">
    <w:name w:val="xl164"/>
    <w:basedOn w:val="a3"/>
    <w:rsid w:val="008C3F9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5">
    <w:name w:val="xl165"/>
    <w:basedOn w:val="a3"/>
    <w:rsid w:val="008C3F9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6">
    <w:name w:val="xl166"/>
    <w:basedOn w:val="a3"/>
    <w:rsid w:val="008C3F9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7">
    <w:name w:val="xl167"/>
    <w:basedOn w:val="a3"/>
    <w:rsid w:val="008C3F98"/>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8">
    <w:name w:val="xl168"/>
    <w:basedOn w:val="a3"/>
    <w:rsid w:val="008C3F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69">
    <w:name w:val="xl169"/>
    <w:basedOn w:val="a3"/>
    <w:rsid w:val="008C3F9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0">
    <w:name w:val="xl170"/>
    <w:basedOn w:val="a3"/>
    <w:rsid w:val="008C3F9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1">
    <w:name w:val="xl171"/>
    <w:basedOn w:val="a3"/>
    <w:rsid w:val="008C3F98"/>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2">
    <w:name w:val="xl172"/>
    <w:basedOn w:val="a3"/>
    <w:rsid w:val="008C3F9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3">
    <w:name w:val="xl173"/>
    <w:basedOn w:val="a3"/>
    <w:rsid w:val="008C3F98"/>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4">
    <w:name w:val="xl174"/>
    <w:basedOn w:val="a3"/>
    <w:rsid w:val="008C3F98"/>
    <w:pPr>
      <w:pBdr>
        <w:top w:val="single" w:sz="8" w:space="0" w:color="auto"/>
        <w:bottom w:val="single" w:sz="4"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5">
    <w:name w:val="xl175"/>
    <w:basedOn w:val="a3"/>
    <w:rsid w:val="008C3F98"/>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6">
    <w:name w:val="xl176"/>
    <w:basedOn w:val="a3"/>
    <w:rsid w:val="008C3F98"/>
    <w:pPr>
      <w:pBdr>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xl177">
    <w:name w:val="xl177"/>
    <w:basedOn w:val="a3"/>
    <w:rsid w:val="008C3F98"/>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20"/>
      <w:szCs w:val="20"/>
      <w:lang w:eastAsia="ru-RU"/>
    </w:rPr>
  </w:style>
  <w:style w:type="paragraph" w:customStyle="1" w:styleId="font5">
    <w:name w:val="font5"/>
    <w:basedOn w:val="a3"/>
    <w:rsid w:val="008C3F98"/>
    <w:pPr>
      <w:spacing w:before="100" w:beforeAutospacing="1" w:after="100" w:afterAutospacing="1" w:line="240" w:lineRule="auto"/>
    </w:pPr>
    <w:rPr>
      <w:color w:val="000000"/>
      <w:sz w:val="20"/>
      <w:szCs w:val="20"/>
      <w:lang w:eastAsia="ru-RU"/>
    </w:rPr>
  </w:style>
  <w:style w:type="paragraph" w:customStyle="1" w:styleId="xl63">
    <w:name w:val="xl63"/>
    <w:basedOn w:val="a3"/>
    <w:rsid w:val="008C3F9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4">
    <w:name w:val="xl64"/>
    <w:basedOn w:val="a3"/>
    <w:rsid w:val="008C3F9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styleId="afff5">
    <w:name w:val="Title"/>
    <w:basedOn w:val="a3"/>
    <w:next w:val="a3"/>
    <w:link w:val="2d"/>
    <w:uiPriority w:val="10"/>
    <w:qFormat/>
    <w:rsid w:val="008C3F98"/>
    <w:pPr>
      <w:spacing w:after="0" w:line="240" w:lineRule="auto"/>
      <w:contextualSpacing/>
    </w:pPr>
    <w:rPr>
      <w:rFonts w:ascii="Cambria" w:hAnsi="Cambria"/>
      <w:b/>
      <w:bCs/>
      <w:kern w:val="28"/>
      <w:sz w:val="32"/>
      <w:szCs w:val="32"/>
      <w:lang w:eastAsia="ru-RU"/>
    </w:rPr>
  </w:style>
  <w:style w:type="character" w:customStyle="1" w:styleId="1ff4">
    <w:name w:val="Заголовок Знак1"/>
    <w:basedOn w:val="a4"/>
    <w:uiPriority w:val="10"/>
    <w:rsid w:val="008C3F98"/>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1962">
      <w:bodyDiv w:val="1"/>
      <w:marLeft w:val="0"/>
      <w:marRight w:val="0"/>
      <w:marTop w:val="0"/>
      <w:marBottom w:val="0"/>
      <w:divBdr>
        <w:top w:val="none" w:sz="0" w:space="0" w:color="auto"/>
        <w:left w:val="none" w:sz="0" w:space="0" w:color="auto"/>
        <w:bottom w:val="none" w:sz="0" w:space="0" w:color="auto"/>
        <w:right w:val="none" w:sz="0" w:space="0" w:color="auto"/>
      </w:divBdr>
    </w:div>
    <w:div w:id="663970826">
      <w:bodyDiv w:val="1"/>
      <w:marLeft w:val="0"/>
      <w:marRight w:val="0"/>
      <w:marTop w:val="0"/>
      <w:marBottom w:val="0"/>
      <w:divBdr>
        <w:top w:val="none" w:sz="0" w:space="0" w:color="auto"/>
        <w:left w:val="none" w:sz="0" w:space="0" w:color="auto"/>
        <w:bottom w:val="none" w:sz="0" w:space="0" w:color="auto"/>
        <w:right w:val="none" w:sz="0" w:space="0" w:color="auto"/>
      </w:divBdr>
    </w:div>
    <w:div w:id="1112434647">
      <w:bodyDiv w:val="1"/>
      <w:marLeft w:val="0"/>
      <w:marRight w:val="0"/>
      <w:marTop w:val="0"/>
      <w:marBottom w:val="0"/>
      <w:divBdr>
        <w:top w:val="none" w:sz="0" w:space="0" w:color="auto"/>
        <w:left w:val="none" w:sz="0" w:space="0" w:color="auto"/>
        <w:bottom w:val="none" w:sz="0" w:space="0" w:color="auto"/>
        <w:right w:val="none" w:sz="0" w:space="0" w:color="auto"/>
      </w:divBdr>
    </w:div>
    <w:div w:id="1160384198">
      <w:bodyDiv w:val="1"/>
      <w:marLeft w:val="0"/>
      <w:marRight w:val="0"/>
      <w:marTop w:val="0"/>
      <w:marBottom w:val="0"/>
      <w:divBdr>
        <w:top w:val="none" w:sz="0" w:space="0" w:color="auto"/>
        <w:left w:val="none" w:sz="0" w:space="0" w:color="auto"/>
        <w:bottom w:val="none" w:sz="0" w:space="0" w:color="auto"/>
        <w:right w:val="none" w:sz="0" w:space="0" w:color="auto"/>
      </w:divBdr>
    </w:div>
    <w:div w:id="1713964674">
      <w:bodyDiv w:val="1"/>
      <w:marLeft w:val="0"/>
      <w:marRight w:val="0"/>
      <w:marTop w:val="0"/>
      <w:marBottom w:val="0"/>
      <w:divBdr>
        <w:top w:val="none" w:sz="0" w:space="0" w:color="auto"/>
        <w:left w:val="none" w:sz="0" w:space="0" w:color="auto"/>
        <w:bottom w:val="none" w:sz="0" w:space="0" w:color="auto"/>
        <w:right w:val="none" w:sz="0" w:space="0" w:color="auto"/>
      </w:divBdr>
    </w:div>
    <w:div w:id="21307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tail.ch-sk.ru/Page/18413/Liniya_doveriya_Gruppi_RusGi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A995-2493-43F4-BD7B-E7ECF145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13226</Words>
  <Characters>75394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ishutova</dc:creator>
  <cp:lastModifiedBy>Егорова С.А.</cp:lastModifiedBy>
  <cp:revision>12</cp:revision>
  <cp:lastPrinted>2021-04-07T08:33:00Z</cp:lastPrinted>
  <dcterms:created xsi:type="dcterms:W3CDTF">2021-04-09T05:45:00Z</dcterms:created>
  <dcterms:modified xsi:type="dcterms:W3CDTF">2021-04-09T05:55:00Z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